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75544D" w14:textId="34BE8129" w:rsidR="00920A79" w:rsidRDefault="00920A79" w:rsidP="00920A79">
      <w:pPr>
        <w:spacing w:line="360" w:lineRule="auto"/>
        <w:jc w:val="center"/>
        <w:rPr>
          <w:rFonts w:ascii="Arial" w:hAnsi="Arial" w:cs="Arial"/>
          <w:b/>
        </w:rPr>
      </w:pPr>
      <w:r>
        <w:rPr>
          <w:rFonts w:ascii="Arial" w:hAnsi="Arial" w:cs="Arial"/>
          <w:b/>
        </w:rPr>
        <w:t xml:space="preserve">ANEXO </w:t>
      </w:r>
      <w:r w:rsidR="00E04E24">
        <w:rPr>
          <w:rFonts w:ascii="Arial" w:hAnsi="Arial" w:cs="Arial"/>
          <w:b/>
        </w:rPr>
        <w:t>X</w:t>
      </w:r>
      <w:r>
        <w:rPr>
          <w:rFonts w:ascii="Arial" w:hAnsi="Arial" w:cs="Arial"/>
          <w:b/>
        </w:rPr>
        <w:t>II</w:t>
      </w:r>
    </w:p>
    <w:p w14:paraId="5C2FC977" w14:textId="2EE263E3" w:rsidR="00920A79" w:rsidRDefault="00920A79" w:rsidP="00920A79">
      <w:pPr>
        <w:spacing w:line="360" w:lineRule="auto"/>
        <w:jc w:val="center"/>
        <w:rPr>
          <w:rFonts w:ascii="Arial" w:hAnsi="Arial" w:cs="Arial"/>
          <w:b/>
        </w:rPr>
      </w:pPr>
    </w:p>
    <w:p w14:paraId="3050BC9D" w14:textId="574D4597" w:rsidR="00920A79" w:rsidRPr="00C400B9" w:rsidRDefault="00D31EF0" w:rsidP="00920A79">
      <w:pPr>
        <w:spacing w:line="360" w:lineRule="auto"/>
        <w:jc w:val="both"/>
        <w:rPr>
          <w:rFonts w:ascii="Arial" w:hAnsi="Arial" w:cs="Arial"/>
          <w:b/>
        </w:rPr>
      </w:pPr>
      <w:r>
        <w:rPr>
          <w:rFonts w:ascii="Arial" w:hAnsi="Arial" w:cs="Arial"/>
          <w:b/>
        </w:rPr>
        <w:t>CUMPLIMIENTO DE LAS</w:t>
      </w:r>
      <w:r w:rsidR="00920A79">
        <w:rPr>
          <w:rFonts w:ascii="Arial" w:hAnsi="Arial" w:cs="Arial"/>
          <w:b/>
        </w:rPr>
        <w:t xml:space="preserve"> OBLIGACIONES DE INFORMACIÓN Y PUBLICIDAD</w:t>
      </w:r>
      <w:r w:rsidR="00920A79" w:rsidRPr="00B453E0">
        <w:rPr>
          <w:rFonts w:ascii="Arial" w:hAnsi="Arial" w:cs="Arial"/>
          <w:b/>
        </w:rPr>
        <w:t xml:space="preserve"> </w:t>
      </w:r>
      <w:r>
        <w:rPr>
          <w:rFonts w:ascii="Arial" w:hAnsi="Arial" w:cs="Arial"/>
          <w:b/>
        </w:rPr>
        <w:t>EN LAS ACTUACIONES</w:t>
      </w:r>
      <w:r w:rsidR="00920A79" w:rsidRPr="007B262E">
        <w:rPr>
          <w:rFonts w:ascii="Arial" w:hAnsi="Arial" w:cs="Arial"/>
          <w:b/>
        </w:rPr>
        <w:t xml:space="preserve"> LLEVADAS A CABO </w:t>
      </w:r>
      <w:r w:rsidR="00920A79" w:rsidRPr="00C400B9">
        <w:rPr>
          <w:rFonts w:ascii="Arial" w:hAnsi="Arial" w:cs="Arial"/>
          <w:b/>
        </w:rPr>
        <w:t xml:space="preserve">EN LAS ÁREAS DE INFLUENCIA SOCIOECONÓMICA DEL PARQUE NACIONAL DE LOS PICOS DE EUROPA Y DEL PARQUE NACIONAL DE LA SIERRA DE GUADARRAMA, EN EL ÁMBITO DE CASTILLA Y LEÓN, </w:t>
      </w:r>
      <w:r w:rsidR="001B38B3">
        <w:rPr>
          <w:rFonts w:ascii="Arial" w:hAnsi="Arial" w:cs="Arial"/>
          <w:b/>
        </w:rPr>
        <w:t>EN EL MARCO</w:t>
      </w:r>
      <w:r w:rsidR="00920A79" w:rsidRPr="00C400B9">
        <w:rPr>
          <w:rFonts w:ascii="Arial" w:hAnsi="Arial" w:cs="Arial"/>
          <w:b/>
        </w:rPr>
        <w:t xml:space="preserve"> DEL PLAN DE RECUPERACIÓN TRANSFORMACIÓN Y RESI</w:t>
      </w:r>
      <w:r w:rsidR="00920A79">
        <w:rPr>
          <w:rFonts w:ascii="Arial" w:hAnsi="Arial" w:cs="Arial"/>
          <w:b/>
        </w:rPr>
        <w:t>LIENCIA (PRTR).</w:t>
      </w:r>
    </w:p>
    <w:p w14:paraId="45524DE3" w14:textId="03317D5D" w:rsidR="0034239D" w:rsidRPr="0034239D" w:rsidRDefault="0034239D" w:rsidP="009C0B3B">
      <w:pPr>
        <w:pStyle w:val="parrafo1"/>
        <w:spacing w:line="360" w:lineRule="auto"/>
        <w:ind w:firstLine="0"/>
        <w:rPr>
          <w:rFonts w:ascii="Arial" w:hAnsi="Arial" w:cs="Arial"/>
          <w:b/>
          <w:bCs/>
          <w:sz w:val="20"/>
          <w:szCs w:val="20"/>
        </w:rPr>
      </w:pPr>
      <w:r w:rsidRPr="0034239D">
        <w:rPr>
          <w:rFonts w:ascii="Arial" w:hAnsi="Arial" w:cs="Arial"/>
          <w:b/>
          <w:bCs/>
          <w:sz w:val="20"/>
          <w:szCs w:val="20"/>
        </w:rPr>
        <w:t xml:space="preserve">A. CONSIDERACIONES GENERALES </w:t>
      </w:r>
    </w:p>
    <w:p w14:paraId="01E1758F" w14:textId="165770EC" w:rsidR="009C0B3B" w:rsidRDefault="00D90492" w:rsidP="00D90492">
      <w:pPr>
        <w:pStyle w:val="parrafo1"/>
        <w:spacing w:line="360" w:lineRule="auto"/>
        <w:ind w:firstLine="0"/>
        <w:rPr>
          <w:rFonts w:ascii="Arial" w:hAnsi="Arial" w:cs="Arial"/>
          <w:bCs/>
          <w:sz w:val="20"/>
          <w:szCs w:val="20"/>
        </w:rPr>
      </w:pPr>
      <w:r>
        <w:rPr>
          <w:rFonts w:ascii="Arial" w:hAnsi="Arial" w:cs="Arial"/>
          <w:bCs/>
          <w:sz w:val="20"/>
          <w:szCs w:val="20"/>
        </w:rPr>
        <w:t xml:space="preserve">1. Tratándose de </w:t>
      </w:r>
      <w:r w:rsidR="009C0B3B">
        <w:rPr>
          <w:rFonts w:ascii="Arial" w:hAnsi="Arial" w:cs="Arial"/>
          <w:sz w:val="20"/>
          <w:szCs w:val="20"/>
        </w:rPr>
        <w:t xml:space="preserve">carteles informativos, placas, publicaciones impresas y electrónicas, material audiovisual, páginas web, anuncios e inserciones en prensa, certificados, etc., </w:t>
      </w:r>
      <w:r w:rsidR="009C0B3B">
        <w:rPr>
          <w:rFonts w:ascii="Arial" w:hAnsi="Arial" w:cs="Arial"/>
          <w:bCs/>
          <w:sz w:val="20"/>
          <w:szCs w:val="20"/>
        </w:rPr>
        <w:t xml:space="preserve">se </w:t>
      </w:r>
      <w:r w:rsidR="009C0B3B">
        <w:rPr>
          <w:rFonts w:ascii="Arial" w:hAnsi="Arial" w:cs="Arial"/>
          <w:sz w:val="20"/>
          <w:szCs w:val="20"/>
        </w:rPr>
        <w:t>deberán incluir los siguientes logos</w:t>
      </w:r>
      <w:r w:rsidR="009C0B3B">
        <w:rPr>
          <w:rFonts w:ascii="Arial" w:hAnsi="Arial" w:cs="Arial"/>
          <w:bCs/>
          <w:sz w:val="20"/>
          <w:szCs w:val="20"/>
        </w:rPr>
        <w:t>:</w:t>
      </w:r>
    </w:p>
    <w:p w14:paraId="618D7B15" w14:textId="4980FFD9" w:rsidR="009C0B3B" w:rsidRPr="009C0B3B" w:rsidRDefault="009E6B08" w:rsidP="009C0B3B">
      <w:pPr>
        <w:pStyle w:val="parrafo1"/>
        <w:numPr>
          <w:ilvl w:val="2"/>
          <w:numId w:val="7"/>
        </w:numPr>
        <w:spacing w:line="360" w:lineRule="auto"/>
        <w:ind w:left="851"/>
        <w:rPr>
          <w:rFonts w:ascii="Arial" w:hAnsi="Arial" w:cs="Arial"/>
          <w:bCs/>
          <w:sz w:val="20"/>
          <w:szCs w:val="20"/>
        </w:rPr>
      </w:pPr>
      <w:r>
        <w:rPr>
          <w:rFonts w:ascii="Arial" w:hAnsi="Arial" w:cs="Arial"/>
          <w:sz w:val="20"/>
          <w:szCs w:val="20"/>
        </w:rPr>
        <w:t xml:space="preserve"> </w:t>
      </w:r>
      <w:r w:rsidR="009C0B3B">
        <w:rPr>
          <w:rFonts w:ascii="Arial" w:hAnsi="Arial" w:cs="Arial"/>
          <w:sz w:val="20"/>
          <w:szCs w:val="20"/>
        </w:rPr>
        <w:t xml:space="preserve">Unión Europea: </w:t>
      </w:r>
    </w:p>
    <w:p w14:paraId="0BB7C925" w14:textId="7AF4C420" w:rsidR="009C0B3B" w:rsidRDefault="009C0B3B" w:rsidP="009C0B3B">
      <w:pPr>
        <w:pStyle w:val="parrafo1"/>
        <w:numPr>
          <w:ilvl w:val="3"/>
          <w:numId w:val="7"/>
        </w:numPr>
        <w:spacing w:line="360" w:lineRule="auto"/>
        <w:ind w:left="1276"/>
        <w:rPr>
          <w:rFonts w:ascii="Arial" w:hAnsi="Arial" w:cs="Arial"/>
          <w:sz w:val="20"/>
          <w:szCs w:val="20"/>
        </w:rPr>
      </w:pPr>
      <w:r>
        <w:rPr>
          <w:rFonts w:ascii="Arial" w:hAnsi="Arial" w:cs="Arial"/>
          <w:sz w:val="20"/>
          <w:szCs w:val="20"/>
        </w:rPr>
        <w:t>El emblema de la Unión Europea.</w:t>
      </w:r>
    </w:p>
    <w:p w14:paraId="24AC553A" w14:textId="5A549A2A" w:rsidR="009C0B3B" w:rsidRDefault="009C0B3B" w:rsidP="009C0B3B">
      <w:pPr>
        <w:pStyle w:val="parrafo1"/>
        <w:numPr>
          <w:ilvl w:val="3"/>
          <w:numId w:val="7"/>
        </w:numPr>
        <w:spacing w:line="360" w:lineRule="auto"/>
        <w:ind w:left="1276"/>
        <w:rPr>
          <w:rFonts w:ascii="Arial" w:hAnsi="Arial" w:cs="Arial"/>
          <w:sz w:val="20"/>
          <w:szCs w:val="20"/>
        </w:rPr>
      </w:pPr>
      <w:r>
        <w:rPr>
          <w:rFonts w:ascii="Arial" w:hAnsi="Arial" w:cs="Arial"/>
          <w:sz w:val="20"/>
          <w:szCs w:val="20"/>
        </w:rPr>
        <w:t>Junto con el emblema de la Unión, se incluirá el texto «Financiado por la Unión Europea-</w:t>
      </w:r>
      <w:proofErr w:type="spellStart"/>
      <w:r>
        <w:rPr>
          <w:rFonts w:ascii="Arial" w:hAnsi="Arial" w:cs="Arial"/>
          <w:sz w:val="20"/>
          <w:szCs w:val="20"/>
        </w:rPr>
        <w:t>Next</w:t>
      </w:r>
      <w:proofErr w:type="spellEnd"/>
      <w:r>
        <w:rPr>
          <w:rFonts w:ascii="Arial" w:hAnsi="Arial" w:cs="Arial"/>
          <w:sz w:val="20"/>
          <w:szCs w:val="20"/>
        </w:rPr>
        <w:t xml:space="preserve"> </w:t>
      </w:r>
      <w:proofErr w:type="spellStart"/>
      <w:r>
        <w:rPr>
          <w:rFonts w:ascii="Arial" w:hAnsi="Arial" w:cs="Arial"/>
          <w:sz w:val="20"/>
          <w:szCs w:val="20"/>
        </w:rPr>
        <w:t>Generation</w:t>
      </w:r>
      <w:proofErr w:type="spellEnd"/>
      <w:r>
        <w:rPr>
          <w:rFonts w:ascii="Arial" w:hAnsi="Arial" w:cs="Arial"/>
          <w:sz w:val="20"/>
          <w:szCs w:val="20"/>
        </w:rPr>
        <w:t xml:space="preserve"> EU».</w:t>
      </w:r>
    </w:p>
    <w:p w14:paraId="024E622C" w14:textId="7AAB11C6" w:rsidR="009C0B3B" w:rsidRDefault="00BF671E" w:rsidP="009C0B3B">
      <w:pPr>
        <w:pStyle w:val="parrafo1"/>
        <w:spacing w:line="360" w:lineRule="auto"/>
        <w:ind w:left="1276" w:firstLine="0"/>
        <w:rPr>
          <w:rStyle w:val="Hipervnculo"/>
          <w:rFonts w:ascii="Arial" w:hAnsi="Arial" w:cs="Arial"/>
          <w:sz w:val="20"/>
        </w:rPr>
      </w:pPr>
      <w:r w:rsidRPr="00BF671E">
        <w:rPr>
          <w:rFonts w:ascii="Arial" w:hAnsi="Arial" w:cs="Arial"/>
          <w:b/>
          <w:noProof/>
        </w:rPr>
        <mc:AlternateContent>
          <mc:Choice Requires="wps">
            <w:drawing>
              <wp:anchor distT="45720" distB="45720" distL="114300" distR="114300" simplePos="0" relativeHeight="251659264" behindDoc="0" locked="0" layoutInCell="1" allowOverlap="1" wp14:anchorId="17C73770" wp14:editId="21F4D5B1">
                <wp:simplePos x="0" y="0"/>
                <wp:positionH relativeFrom="column">
                  <wp:posOffset>-2794000</wp:posOffset>
                </wp:positionH>
                <wp:positionV relativeFrom="paragraph">
                  <wp:posOffset>22225</wp:posOffset>
                </wp:positionV>
                <wp:extent cx="4253230" cy="252095"/>
                <wp:effectExtent l="317" t="0" r="0" b="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4253230" cy="252095"/>
                        </a:xfrm>
                        <a:prstGeom prst="rect">
                          <a:avLst/>
                        </a:prstGeom>
                        <a:solidFill>
                          <a:srgbClr val="FFFFFF"/>
                        </a:solidFill>
                        <a:ln w="9525">
                          <a:noFill/>
                          <a:miter lim="800000"/>
                          <a:headEnd/>
                          <a:tailEnd/>
                        </a:ln>
                      </wps:spPr>
                      <wps:txbx>
                        <w:txbxContent>
                          <w:p w14:paraId="2A848697" w14:textId="100A5525" w:rsidR="00BF671E" w:rsidRPr="00BF671E" w:rsidRDefault="00BF671E" w:rsidP="00BF671E">
                            <w:pPr>
                              <w:jc w:val="center"/>
                              <w:rPr>
                                <w:rFonts w:ascii="Arial" w:hAnsi="Arial" w:cs="Arial"/>
                                <w:color w:val="808080"/>
                              </w:rPr>
                            </w:pPr>
                            <w:r w:rsidRPr="00BF671E">
                              <w:rPr>
                                <w:rFonts w:ascii="Arial" w:hAnsi="Arial" w:cs="Arial"/>
                                <w:color w:val="808080"/>
                              </w:rPr>
                              <w:t>Nº de IAPA</w:t>
                            </w:r>
                            <w:r w:rsidRPr="00BF671E">
                              <w:rPr>
                                <w:rFonts w:ascii="Arial" w:hAnsi="Arial" w:cs="Arial"/>
                                <w:color w:val="808080"/>
                              </w:rPr>
                              <w:t>: 3279</w:t>
                            </w:r>
                            <w:r w:rsidRPr="00BF671E">
                              <w:rPr>
                                <w:rFonts w:ascii="Arial" w:hAnsi="Arial" w:cs="Arial"/>
                                <w:color w:val="808080"/>
                              </w:rPr>
                              <w:t xml:space="preserve">         MODELO</w:t>
                            </w:r>
                            <w:r w:rsidRPr="00BF671E">
                              <w:rPr>
                                <w:rFonts w:ascii="Arial" w:hAnsi="Arial" w:cs="Arial"/>
                                <w:color w:val="808080"/>
                              </w:rPr>
                              <w:t>: 7973</w:t>
                            </w:r>
                          </w:p>
                          <w:p w14:paraId="440E9A15" w14:textId="11428FC3" w:rsidR="00BF671E" w:rsidRDefault="00BF671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7C73770" id="_x0000_t202" coordsize="21600,21600" o:spt="202" path="m,l,21600r21600,l21600,xe">
                <v:stroke joinstyle="miter"/>
                <v:path gradientshapeok="t" o:connecttype="rect"/>
              </v:shapetype>
              <v:shape id="Cuadro de texto 2" o:spid="_x0000_s1026" type="#_x0000_t202" style="position:absolute;left:0;text-align:left;margin-left:-220pt;margin-top:1.75pt;width:334.9pt;height:19.85pt;rotation:-90;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" stroked="f">
                <v:textbox>
                  <w:txbxContent>
                    <w:p w14:paraId="2A848697" w14:textId="100A5525" w:rsidR="00BF671E" w:rsidRPr="00BF671E" w:rsidRDefault="00BF671E" w:rsidP="00BF671E">
                      <w:pPr>
                        <w:jc w:val="center"/>
                        <w:rPr>
                          <w:rFonts w:ascii="Arial" w:hAnsi="Arial" w:cs="Arial"/>
                          <w:color w:val="808080"/>
                        </w:rPr>
                      </w:pPr>
                      <w:r w:rsidRPr="00BF671E">
                        <w:rPr>
                          <w:rFonts w:ascii="Arial" w:hAnsi="Arial" w:cs="Arial"/>
                          <w:color w:val="808080"/>
                        </w:rPr>
                        <w:t>Nº de IAPA</w:t>
                      </w:r>
                      <w:r w:rsidRPr="00BF671E">
                        <w:rPr>
                          <w:rFonts w:ascii="Arial" w:hAnsi="Arial" w:cs="Arial"/>
                          <w:color w:val="808080"/>
                        </w:rPr>
                        <w:t>: 3279</w:t>
                      </w:r>
                      <w:r w:rsidRPr="00BF671E">
                        <w:rPr>
                          <w:rFonts w:ascii="Arial" w:hAnsi="Arial" w:cs="Arial"/>
                          <w:color w:val="808080"/>
                        </w:rPr>
                        <w:t xml:space="preserve">         MODELO</w:t>
                      </w:r>
                      <w:r w:rsidRPr="00BF671E">
                        <w:rPr>
                          <w:rFonts w:ascii="Arial" w:hAnsi="Arial" w:cs="Arial"/>
                          <w:color w:val="808080"/>
                        </w:rPr>
                        <w:t>: 7973</w:t>
                      </w:r>
                    </w:p>
                    <w:p w14:paraId="440E9A15" w14:textId="11428FC3" w:rsidR="00BF671E" w:rsidRDefault="00BF671E"/>
                  </w:txbxContent>
                </v:textbox>
                <w10:wrap type="square"/>
              </v:shape>
            </w:pict>
          </mc:Fallback>
        </mc:AlternateContent>
      </w:r>
      <w:r w:rsidR="009C0B3B">
        <w:rPr>
          <w:rFonts w:ascii="Arial" w:hAnsi="Arial" w:cs="Arial"/>
          <w:sz w:val="20"/>
          <w:szCs w:val="20"/>
        </w:rPr>
        <w:t xml:space="preserve">Se tendrán en cuentas las nomas gráficas y los colores normalizados establecidos en el anexo II del Reglamento de Ejecución 821/2014, por el que se establecen disposiciones de aplicación del Reglamento (UE) nº 1303/2013 del Parlamento Europeo y del Consejo en lo que se refiere a las modalidades concretas de transparencia y gestión de las contribuciones del programa, la presentación de información sobre los instrumentos financieros, las características técnicas de las medidas de información y comunicación de las operaciones, y el sistema para el registro y el almacenamiento de datos. También se puede consultar la siguiente página web: </w:t>
      </w:r>
      <w:hyperlink r:id="rId7" w:history="1">
        <w:r w:rsidR="009C0B3B" w:rsidRPr="000A0B83">
          <w:rPr>
            <w:rStyle w:val="Hipervnculo"/>
            <w:rFonts w:ascii="Arial" w:hAnsi="Arial" w:cs="Arial"/>
            <w:sz w:val="20"/>
          </w:rPr>
          <w:t>http://publications.europa.eu/code/es/es-5000100.htm</w:t>
        </w:r>
      </w:hyperlink>
      <w:r w:rsidR="009C0B3B">
        <w:rPr>
          <w:rFonts w:ascii="Arial" w:hAnsi="Arial" w:cs="Arial"/>
          <w:sz w:val="20"/>
          <w:szCs w:val="20"/>
        </w:rPr>
        <w:t xml:space="preserve"> y descargar distintos ejemplos del emblema en: </w:t>
      </w:r>
      <w:hyperlink r:id="rId8" w:anchor="download" w:history="1">
        <w:r w:rsidR="009C0B3B" w:rsidRPr="000A0B83">
          <w:rPr>
            <w:rStyle w:val="Hipervnculo"/>
            <w:rFonts w:ascii="Arial" w:hAnsi="Arial" w:cs="Arial"/>
            <w:sz w:val="20"/>
          </w:rPr>
          <w:t>https://europa.eu/european-union/about-eu/symbols/flag_es#download</w:t>
        </w:r>
      </w:hyperlink>
    </w:p>
    <w:p w14:paraId="07812D04" w14:textId="38E615E1" w:rsidR="009E6B08" w:rsidRPr="009E6B08" w:rsidRDefault="009E6B08" w:rsidP="009C0B3B">
      <w:pPr>
        <w:pStyle w:val="parrafo1"/>
        <w:spacing w:line="360" w:lineRule="auto"/>
        <w:ind w:left="1276" w:firstLine="0"/>
        <w:rPr>
          <w:rFonts w:ascii="Arial" w:hAnsi="Arial" w:cs="Arial"/>
          <w:sz w:val="20"/>
          <w:szCs w:val="20"/>
        </w:rPr>
      </w:pPr>
      <w:r w:rsidRPr="009E6B08">
        <w:rPr>
          <w:rFonts w:ascii="Arial" w:hAnsi="Arial" w:cs="Arial"/>
          <w:sz w:val="20"/>
          <w:szCs w:val="20"/>
        </w:rPr>
        <w:t>Cuando se muestre en asociación con otro logotipo, el emblema de la Unión Europea</w:t>
      </w:r>
      <w:r w:rsidR="00C11E02">
        <w:rPr>
          <w:rFonts w:ascii="Arial" w:hAnsi="Arial" w:cs="Arial"/>
          <w:sz w:val="20"/>
          <w:szCs w:val="20"/>
        </w:rPr>
        <w:t xml:space="preserve"> deberá mostrarse al menos de forma tan prominente y visible como los otros logotipos. El emblema debe permanecer distinto y separado y no puede modificarse añadiendo otras marcas visuales, marcas o texto. Aparte del emblema, no podrá utilizarse ninguna otra identidad visual o logotipo apara destacar el apoyo de la UE.</w:t>
      </w:r>
    </w:p>
    <w:p w14:paraId="046C735E" w14:textId="1AEF2227" w:rsidR="009E6B08" w:rsidRPr="009C0B3B" w:rsidRDefault="009E6B08" w:rsidP="009E6B08">
      <w:pPr>
        <w:pStyle w:val="parrafo1"/>
        <w:numPr>
          <w:ilvl w:val="2"/>
          <w:numId w:val="7"/>
        </w:numPr>
        <w:spacing w:line="360" w:lineRule="auto"/>
        <w:ind w:left="851"/>
        <w:rPr>
          <w:rFonts w:ascii="Arial" w:hAnsi="Arial" w:cs="Arial"/>
          <w:bCs/>
          <w:sz w:val="20"/>
          <w:szCs w:val="20"/>
        </w:rPr>
      </w:pPr>
      <w:r>
        <w:rPr>
          <w:rFonts w:ascii="Arial" w:hAnsi="Arial" w:cs="Arial"/>
          <w:sz w:val="20"/>
          <w:szCs w:val="20"/>
        </w:rPr>
        <w:t xml:space="preserve"> Plan de Recuperación Transformación y Resiliencia</w:t>
      </w:r>
    </w:p>
    <w:p w14:paraId="4F928695" w14:textId="77777777" w:rsidR="009E6B08" w:rsidRDefault="009E6B08" w:rsidP="009E6B08">
      <w:pPr>
        <w:pStyle w:val="parrafo1"/>
        <w:spacing w:line="360" w:lineRule="auto"/>
        <w:ind w:left="851" w:hanging="5"/>
        <w:rPr>
          <w:rFonts w:ascii="Arial" w:hAnsi="Arial" w:cs="Arial"/>
          <w:sz w:val="20"/>
          <w:szCs w:val="20"/>
        </w:rPr>
      </w:pPr>
      <w:r>
        <w:rPr>
          <w:rFonts w:ascii="Arial" w:hAnsi="Arial" w:cs="Arial"/>
          <w:sz w:val="20"/>
          <w:szCs w:val="20"/>
        </w:rPr>
        <w:lastRenderedPageBreak/>
        <w:t xml:space="preserve">Toda referencia en cualquier medio de difusión sobre las inversiones aprobadas deberá usar como medio de difusión el logo del Plan de Recuperación, disponible en el link </w:t>
      </w:r>
      <w:hyperlink r:id="rId9" w:history="1">
        <w:r w:rsidRPr="000A0B83">
          <w:rPr>
            <w:rStyle w:val="Hipervnculo"/>
            <w:rFonts w:ascii="Arial" w:hAnsi="Arial" w:cs="Arial"/>
            <w:sz w:val="20"/>
          </w:rPr>
          <w:t>http://planderecuperacion.gob.es/identidad-visual</w:t>
        </w:r>
      </w:hyperlink>
      <w:r>
        <w:rPr>
          <w:rFonts w:ascii="Arial" w:hAnsi="Arial" w:cs="Arial"/>
          <w:sz w:val="20"/>
          <w:szCs w:val="20"/>
        </w:rPr>
        <w:t>.</w:t>
      </w:r>
    </w:p>
    <w:p w14:paraId="106D01BD" w14:textId="62FDF321" w:rsidR="009E6B08" w:rsidRDefault="009E6B08" w:rsidP="009E6B08">
      <w:pPr>
        <w:pStyle w:val="parrafo1"/>
        <w:numPr>
          <w:ilvl w:val="2"/>
          <w:numId w:val="7"/>
        </w:numPr>
        <w:spacing w:line="360" w:lineRule="auto"/>
        <w:ind w:left="851"/>
        <w:rPr>
          <w:rFonts w:ascii="Arial" w:hAnsi="Arial" w:cs="Arial"/>
          <w:bCs/>
          <w:sz w:val="20"/>
          <w:szCs w:val="20"/>
        </w:rPr>
      </w:pPr>
      <w:r>
        <w:rPr>
          <w:rFonts w:ascii="Arial" w:hAnsi="Arial" w:cs="Arial"/>
          <w:bCs/>
          <w:sz w:val="20"/>
          <w:szCs w:val="20"/>
        </w:rPr>
        <w:t xml:space="preserve"> </w:t>
      </w:r>
      <w:r w:rsidRPr="009C0B3B">
        <w:rPr>
          <w:rFonts w:ascii="Arial" w:hAnsi="Arial" w:cs="Arial"/>
          <w:bCs/>
          <w:sz w:val="20"/>
          <w:szCs w:val="20"/>
        </w:rPr>
        <w:t>Parque Nacional</w:t>
      </w:r>
      <w:r>
        <w:rPr>
          <w:rFonts w:ascii="Arial" w:hAnsi="Arial" w:cs="Arial"/>
          <w:bCs/>
          <w:sz w:val="20"/>
          <w:szCs w:val="20"/>
        </w:rPr>
        <w:t xml:space="preserve">: </w:t>
      </w:r>
    </w:p>
    <w:p w14:paraId="40E86456" w14:textId="48BB2499" w:rsidR="009E6B08" w:rsidRDefault="009E6B08" w:rsidP="009E6B08">
      <w:pPr>
        <w:pStyle w:val="parrafo1"/>
        <w:spacing w:line="360" w:lineRule="auto"/>
        <w:ind w:left="851" w:firstLine="0"/>
        <w:rPr>
          <w:rFonts w:ascii="Arial" w:hAnsi="Arial" w:cs="Arial"/>
          <w:bCs/>
          <w:sz w:val="20"/>
          <w:szCs w:val="20"/>
        </w:rPr>
      </w:pPr>
      <w:r>
        <w:rPr>
          <w:rFonts w:ascii="Arial" w:hAnsi="Arial" w:cs="Arial"/>
          <w:bCs/>
          <w:sz w:val="20"/>
          <w:szCs w:val="20"/>
        </w:rPr>
        <w:t>L</w:t>
      </w:r>
      <w:r w:rsidR="007A23C1">
        <w:rPr>
          <w:rFonts w:ascii="Arial" w:hAnsi="Arial" w:cs="Arial"/>
          <w:bCs/>
          <w:sz w:val="20"/>
          <w:szCs w:val="20"/>
        </w:rPr>
        <w:t>ogotipo del p</w:t>
      </w:r>
      <w:r w:rsidRPr="009C0B3B">
        <w:rPr>
          <w:rFonts w:ascii="Arial" w:hAnsi="Arial" w:cs="Arial"/>
          <w:bCs/>
          <w:sz w:val="20"/>
          <w:szCs w:val="20"/>
        </w:rPr>
        <w:t xml:space="preserve">arque nacional, según </w:t>
      </w:r>
      <w:r w:rsidRPr="0034239D">
        <w:rPr>
          <w:rFonts w:ascii="Arial" w:hAnsi="Arial" w:cs="Arial"/>
          <w:bCs/>
          <w:sz w:val="20"/>
          <w:szCs w:val="20"/>
        </w:rPr>
        <w:t>imagen corporativa</w:t>
      </w:r>
      <w:r w:rsidR="00ED1A7C">
        <w:rPr>
          <w:rFonts w:ascii="Arial" w:hAnsi="Arial" w:cs="Arial"/>
          <w:bCs/>
          <w:sz w:val="20"/>
          <w:szCs w:val="20"/>
        </w:rPr>
        <w:t>,</w:t>
      </w:r>
      <w:r w:rsidR="00ED1A7C" w:rsidRPr="00ED1A7C">
        <w:rPr>
          <w:rFonts w:ascii="Arial" w:hAnsi="Arial" w:cs="Arial"/>
          <w:sz w:val="20"/>
          <w:szCs w:val="20"/>
        </w:rPr>
        <w:t xml:space="preserve"> </w:t>
      </w:r>
      <w:r w:rsidR="00ED1A7C">
        <w:rPr>
          <w:rFonts w:ascii="Arial" w:hAnsi="Arial" w:cs="Arial"/>
          <w:sz w:val="20"/>
          <w:szCs w:val="20"/>
        </w:rPr>
        <w:t xml:space="preserve">disponible en la sede electrónica de la Administración de la Comunidad de Castilla y León </w:t>
      </w:r>
      <w:hyperlink r:id="rId10" w:history="1">
        <w:r w:rsidR="00ED1A7C" w:rsidRPr="007951C4">
          <w:rPr>
            <w:rStyle w:val="Hipervnculo"/>
            <w:rFonts w:ascii="Arial" w:hAnsi="Arial" w:cs="Arial"/>
            <w:i/>
            <w:iCs/>
            <w:sz w:val="20"/>
          </w:rPr>
          <w:t>https://www.tramitacastillayleon.jcyl.es</w:t>
        </w:r>
      </w:hyperlink>
      <w:r w:rsidRPr="0034239D">
        <w:rPr>
          <w:rFonts w:ascii="Arial" w:hAnsi="Arial" w:cs="Arial"/>
          <w:bCs/>
          <w:sz w:val="20"/>
          <w:szCs w:val="20"/>
        </w:rPr>
        <w:t>.</w:t>
      </w:r>
    </w:p>
    <w:p w14:paraId="04B82EDB" w14:textId="509376EB" w:rsidR="009E6B08" w:rsidRDefault="009E6B08" w:rsidP="009E6B08">
      <w:pPr>
        <w:pStyle w:val="parrafo1"/>
        <w:numPr>
          <w:ilvl w:val="2"/>
          <w:numId w:val="7"/>
        </w:numPr>
        <w:spacing w:line="360" w:lineRule="auto"/>
        <w:ind w:left="851"/>
        <w:rPr>
          <w:rFonts w:ascii="Arial" w:hAnsi="Arial" w:cs="Arial"/>
          <w:bCs/>
          <w:sz w:val="20"/>
          <w:szCs w:val="20"/>
        </w:rPr>
      </w:pPr>
      <w:r>
        <w:rPr>
          <w:rFonts w:ascii="Arial" w:hAnsi="Arial" w:cs="Arial"/>
          <w:bCs/>
          <w:sz w:val="20"/>
          <w:szCs w:val="20"/>
        </w:rPr>
        <w:t xml:space="preserve"> J</w:t>
      </w:r>
      <w:r w:rsidRPr="009C0B3B">
        <w:rPr>
          <w:rFonts w:ascii="Arial" w:hAnsi="Arial" w:cs="Arial"/>
          <w:bCs/>
          <w:sz w:val="20"/>
          <w:szCs w:val="20"/>
        </w:rPr>
        <w:t>unta de Castilla y León</w:t>
      </w:r>
      <w:r>
        <w:rPr>
          <w:rFonts w:ascii="Arial" w:hAnsi="Arial" w:cs="Arial"/>
          <w:bCs/>
          <w:sz w:val="20"/>
          <w:szCs w:val="20"/>
        </w:rPr>
        <w:t xml:space="preserve">: </w:t>
      </w:r>
    </w:p>
    <w:p w14:paraId="28EA4441" w14:textId="429E0BCB" w:rsidR="009E6B08" w:rsidRDefault="009E6B08" w:rsidP="009E6B08">
      <w:pPr>
        <w:pStyle w:val="parrafo1"/>
        <w:spacing w:line="360" w:lineRule="auto"/>
        <w:ind w:left="851" w:firstLine="0"/>
        <w:rPr>
          <w:rFonts w:ascii="Arial" w:hAnsi="Arial" w:cs="Arial"/>
          <w:bCs/>
          <w:sz w:val="20"/>
          <w:szCs w:val="20"/>
        </w:rPr>
      </w:pPr>
      <w:r>
        <w:rPr>
          <w:rFonts w:ascii="Arial" w:hAnsi="Arial" w:cs="Arial"/>
          <w:bCs/>
          <w:sz w:val="20"/>
          <w:szCs w:val="20"/>
        </w:rPr>
        <w:t>L</w:t>
      </w:r>
      <w:r w:rsidRPr="009C0B3B">
        <w:rPr>
          <w:rFonts w:ascii="Arial" w:hAnsi="Arial" w:cs="Arial"/>
          <w:bCs/>
          <w:sz w:val="20"/>
          <w:szCs w:val="20"/>
        </w:rPr>
        <w:t>ogotipo de la Junta de Castilla y León, conforme determina el Acuerdo 27/2020, de 4 de junio, de la Junta de Castilla y León y las instrucciones dictadas en su desarrollo</w:t>
      </w:r>
      <w:r w:rsidR="00ED1A7C">
        <w:rPr>
          <w:rFonts w:ascii="Arial" w:hAnsi="Arial" w:cs="Arial"/>
          <w:bCs/>
          <w:sz w:val="20"/>
          <w:szCs w:val="20"/>
        </w:rPr>
        <w:t xml:space="preserve">, </w:t>
      </w:r>
      <w:r w:rsidR="00ED1A7C">
        <w:rPr>
          <w:rFonts w:ascii="Arial" w:hAnsi="Arial" w:cs="Arial"/>
          <w:sz w:val="20"/>
          <w:szCs w:val="20"/>
        </w:rPr>
        <w:t xml:space="preserve">disponible en la sede electrónica de la Administración de la Comunidad de Castilla y León </w:t>
      </w:r>
      <w:hyperlink r:id="rId11" w:history="1">
        <w:r w:rsidR="00ED1A7C" w:rsidRPr="007951C4">
          <w:rPr>
            <w:rStyle w:val="Hipervnculo"/>
            <w:rFonts w:ascii="Arial" w:hAnsi="Arial" w:cs="Arial"/>
            <w:i/>
            <w:iCs/>
            <w:sz w:val="20"/>
          </w:rPr>
          <w:t>https://www.tramitacastillayleon.jcyl.es</w:t>
        </w:r>
      </w:hyperlink>
      <w:r w:rsidR="00ED1A7C" w:rsidRPr="0034239D">
        <w:rPr>
          <w:rFonts w:ascii="Arial" w:hAnsi="Arial" w:cs="Arial"/>
          <w:bCs/>
          <w:sz w:val="20"/>
          <w:szCs w:val="20"/>
        </w:rPr>
        <w:t>.</w:t>
      </w:r>
    </w:p>
    <w:p w14:paraId="03402EBF" w14:textId="4437300E" w:rsidR="009C0B3B" w:rsidRDefault="00BF671E" w:rsidP="009C0B3B">
      <w:pPr>
        <w:pStyle w:val="parrafo1"/>
        <w:numPr>
          <w:ilvl w:val="1"/>
          <w:numId w:val="7"/>
        </w:numPr>
        <w:spacing w:line="360" w:lineRule="auto"/>
        <w:ind w:left="426"/>
        <w:rPr>
          <w:rFonts w:ascii="Arial" w:hAnsi="Arial" w:cs="Arial"/>
          <w:bCs/>
          <w:sz w:val="20"/>
          <w:szCs w:val="20"/>
        </w:rPr>
      </w:pPr>
      <w:r w:rsidRPr="00BF671E">
        <w:rPr>
          <w:rFonts w:ascii="Arial" w:hAnsi="Arial" w:cs="Arial"/>
          <w:bCs/>
          <w:noProof/>
          <w:sz w:val="20"/>
          <w:szCs w:val="20"/>
        </w:rPr>
        <mc:AlternateContent>
          <mc:Choice Requires="wps">
            <w:drawing>
              <wp:anchor distT="45720" distB="45720" distL="114300" distR="114300" simplePos="0" relativeHeight="251661312" behindDoc="0" locked="0" layoutInCell="1" allowOverlap="1" wp14:anchorId="6761ED14" wp14:editId="4F27F509">
                <wp:simplePos x="0" y="0"/>
                <wp:positionH relativeFrom="column">
                  <wp:posOffset>-2314575</wp:posOffset>
                </wp:positionH>
                <wp:positionV relativeFrom="paragraph">
                  <wp:posOffset>120650</wp:posOffset>
                </wp:positionV>
                <wp:extent cx="3123565" cy="292735"/>
                <wp:effectExtent l="5715" t="0" r="6350" b="6350"/>
                <wp:wrapSquare wrapText="bothSides"/>
                <wp:docPr id="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3123565" cy="292735"/>
                        </a:xfrm>
                        <a:prstGeom prst="rect">
                          <a:avLst/>
                        </a:prstGeom>
                        <a:solidFill>
                          <a:srgbClr val="FFFFFF"/>
                        </a:solidFill>
                        <a:ln w="9525">
                          <a:noFill/>
                          <a:miter lim="800000"/>
                          <a:headEnd/>
                          <a:tailEnd/>
                        </a:ln>
                      </wps:spPr>
                      <wps:txbx>
                        <w:txbxContent>
                          <w:p w14:paraId="31C8B29C" w14:textId="260C2E35" w:rsidR="00BF671E" w:rsidRDefault="00BF671E">
                            <w:r w:rsidRPr="00BF671E">
                              <w:rPr>
                                <w:rFonts w:ascii="Arial" w:hAnsi="Arial" w:cs="Arial"/>
                                <w:color w:val="808080"/>
                              </w:rPr>
                              <w:t>IAPA: 3279         MODELO: 7973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61ED14" id="_x0000_s1027" type="#_x0000_t202" style="position:absolute;left:0;text-align:left;margin-left:-182.25pt;margin-top:9.5pt;width:245.95pt;height:23.05pt;rotation:-90;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" stroked="f">
                <v:textbox>
                  <w:txbxContent>
                    <w:p w14:paraId="31C8B29C" w14:textId="260C2E35" w:rsidR="00BF671E" w:rsidRDefault="00BF671E">
                      <w:r w:rsidRPr="00BF671E">
                        <w:rPr>
                          <w:rFonts w:ascii="Arial" w:hAnsi="Arial" w:cs="Arial"/>
                          <w:color w:val="808080"/>
                        </w:rPr>
                        <w:t>IAPA: 3279         MODELO: 7973</w:t>
                      </w:r>
                    </w:p>
                  </w:txbxContent>
                </v:textbox>
                <w10:wrap type="square"/>
              </v:shape>
            </w:pict>
          </mc:Fallback>
        </mc:AlternateContent>
      </w:r>
      <w:r w:rsidR="009C0B3B" w:rsidRPr="009C0B3B">
        <w:rPr>
          <w:rFonts w:ascii="Arial" w:hAnsi="Arial" w:cs="Arial"/>
          <w:sz w:val="20"/>
          <w:szCs w:val="20"/>
        </w:rPr>
        <w:t>En</w:t>
      </w:r>
      <w:r w:rsidR="009C0B3B" w:rsidRPr="009C0B3B">
        <w:rPr>
          <w:rFonts w:ascii="Arial" w:hAnsi="Arial" w:cs="Arial"/>
          <w:bCs/>
          <w:sz w:val="20"/>
          <w:szCs w:val="20"/>
        </w:rPr>
        <w:t xml:space="preserve"> el caso de actuaciones consistentes en obras:</w:t>
      </w:r>
    </w:p>
    <w:p w14:paraId="4FAF8AC3" w14:textId="1CCAFE38" w:rsidR="000C79EE" w:rsidRDefault="00FD52FC" w:rsidP="003B12FC">
      <w:pPr>
        <w:pStyle w:val="parrafo1"/>
        <w:numPr>
          <w:ilvl w:val="2"/>
          <w:numId w:val="7"/>
        </w:numPr>
        <w:spacing w:line="360" w:lineRule="auto"/>
        <w:ind w:left="567"/>
        <w:rPr>
          <w:rFonts w:ascii="Arial" w:hAnsi="Arial" w:cs="Arial"/>
          <w:bCs/>
          <w:sz w:val="20"/>
          <w:szCs w:val="20"/>
        </w:rPr>
      </w:pPr>
      <w:r>
        <w:rPr>
          <w:rFonts w:ascii="Arial" w:hAnsi="Arial" w:cs="Arial"/>
          <w:bCs/>
          <w:sz w:val="20"/>
          <w:szCs w:val="20"/>
        </w:rPr>
        <w:t xml:space="preserve"> </w:t>
      </w:r>
      <w:r w:rsidR="00D90492">
        <w:rPr>
          <w:rFonts w:ascii="Arial" w:hAnsi="Arial" w:cs="Arial"/>
          <w:bCs/>
          <w:sz w:val="20"/>
          <w:szCs w:val="20"/>
        </w:rPr>
        <w:t>Carteles temporales</w:t>
      </w:r>
      <w:proofErr w:type="gramStart"/>
      <w:r w:rsidR="00D90492">
        <w:rPr>
          <w:rFonts w:ascii="Arial" w:hAnsi="Arial" w:cs="Arial"/>
          <w:bCs/>
          <w:sz w:val="20"/>
          <w:szCs w:val="20"/>
        </w:rPr>
        <w:t xml:space="preserve">: </w:t>
      </w:r>
      <w:r>
        <w:rPr>
          <w:rFonts w:ascii="Arial" w:hAnsi="Arial" w:cs="Arial"/>
          <w:bCs/>
          <w:sz w:val="20"/>
          <w:szCs w:val="20"/>
        </w:rPr>
        <w:t xml:space="preserve"> a</w:t>
      </w:r>
      <w:proofErr w:type="gramEnd"/>
      <w:r>
        <w:rPr>
          <w:rFonts w:ascii="Arial" w:hAnsi="Arial" w:cs="Arial"/>
          <w:bCs/>
          <w:sz w:val="20"/>
          <w:szCs w:val="20"/>
        </w:rPr>
        <w:t xml:space="preserve"> instalar desde el inicio y hasta la conclusión de la obra</w:t>
      </w:r>
      <w:r w:rsidR="007161BA">
        <w:rPr>
          <w:rFonts w:ascii="Arial" w:hAnsi="Arial" w:cs="Arial"/>
          <w:bCs/>
          <w:sz w:val="20"/>
          <w:szCs w:val="20"/>
        </w:rPr>
        <w:t xml:space="preserve">, </w:t>
      </w:r>
      <w:r w:rsidR="007161BA" w:rsidRPr="00A34E67">
        <w:rPr>
          <w:rFonts w:ascii="Arial" w:hAnsi="Arial" w:cs="Arial"/>
          <w:sz w:val="20"/>
          <w:szCs w:val="20"/>
        </w:rPr>
        <w:t xml:space="preserve">momento en </w:t>
      </w:r>
      <w:r w:rsidR="007161BA">
        <w:rPr>
          <w:rFonts w:ascii="Arial" w:hAnsi="Arial" w:cs="Arial"/>
          <w:sz w:val="20"/>
          <w:szCs w:val="20"/>
        </w:rPr>
        <w:t xml:space="preserve">el </w:t>
      </w:r>
      <w:r w:rsidR="007161BA" w:rsidRPr="00A34E67">
        <w:rPr>
          <w:rFonts w:ascii="Arial" w:hAnsi="Arial" w:cs="Arial"/>
          <w:sz w:val="20"/>
          <w:szCs w:val="20"/>
        </w:rPr>
        <w:t>que se procederá a la</w:t>
      </w:r>
      <w:r w:rsidR="007161BA">
        <w:rPr>
          <w:rFonts w:ascii="Arial" w:hAnsi="Arial" w:cs="Arial"/>
          <w:sz w:val="20"/>
          <w:szCs w:val="20"/>
        </w:rPr>
        <w:t xml:space="preserve"> retirada de tal señalización y a la colocación del cartel permanente</w:t>
      </w:r>
      <w:r>
        <w:rPr>
          <w:rFonts w:ascii="Arial" w:hAnsi="Arial" w:cs="Arial"/>
          <w:bCs/>
          <w:sz w:val="20"/>
          <w:szCs w:val="20"/>
        </w:rPr>
        <w:t>.</w:t>
      </w:r>
      <w:r w:rsidR="003B12FC">
        <w:rPr>
          <w:rFonts w:ascii="Arial" w:hAnsi="Arial" w:cs="Arial"/>
          <w:bCs/>
          <w:sz w:val="20"/>
          <w:szCs w:val="20"/>
        </w:rPr>
        <w:t xml:space="preserve"> </w:t>
      </w:r>
      <w:r w:rsidR="003B12FC" w:rsidRPr="003B12FC">
        <w:rPr>
          <w:rFonts w:ascii="Arial" w:hAnsi="Arial" w:cs="Arial"/>
          <w:bCs/>
          <w:sz w:val="20"/>
          <w:szCs w:val="20"/>
        </w:rPr>
        <w:t xml:space="preserve">Se </w:t>
      </w:r>
      <w:r w:rsidR="003B12FC">
        <w:rPr>
          <w:rFonts w:ascii="Arial" w:hAnsi="Arial" w:cs="Arial"/>
          <w:bCs/>
          <w:sz w:val="20"/>
          <w:szCs w:val="20"/>
        </w:rPr>
        <w:t>podrá</w:t>
      </w:r>
      <w:r w:rsidR="003B12FC" w:rsidRPr="003B12FC">
        <w:rPr>
          <w:rFonts w:ascii="Arial" w:hAnsi="Arial" w:cs="Arial"/>
          <w:bCs/>
          <w:sz w:val="20"/>
          <w:szCs w:val="20"/>
        </w:rPr>
        <w:t xml:space="preserve"> utilizar cualquier tipo de material para elaborar</w:t>
      </w:r>
      <w:r w:rsidR="003B12FC">
        <w:rPr>
          <w:rFonts w:ascii="Arial" w:hAnsi="Arial" w:cs="Arial"/>
          <w:bCs/>
          <w:sz w:val="20"/>
          <w:szCs w:val="20"/>
        </w:rPr>
        <w:t>los</w:t>
      </w:r>
      <w:r w:rsidR="003B12FC" w:rsidRPr="003B12FC">
        <w:rPr>
          <w:rFonts w:ascii="Arial" w:hAnsi="Arial" w:cs="Arial"/>
          <w:bCs/>
          <w:sz w:val="20"/>
          <w:szCs w:val="20"/>
        </w:rPr>
        <w:t xml:space="preserve"> siempre y cuando </w:t>
      </w:r>
      <w:r w:rsidR="003B12FC">
        <w:rPr>
          <w:rFonts w:ascii="Arial" w:hAnsi="Arial" w:cs="Arial"/>
          <w:bCs/>
          <w:sz w:val="20"/>
          <w:szCs w:val="20"/>
        </w:rPr>
        <w:t xml:space="preserve">este </w:t>
      </w:r>
      <w:r w:rsidR="003B12FC" w:rsidRPr="003B12FC">
        <w:rPr>
          <w:rFonts w:ascii="Arial" w:hAnsi="Arial" w:cs="Arial"/>
          <w:bCs/>
          <w:sz w:val="20"/>
          <w:szCs w:val="20"/>
        </w:rPr>
        <w:t>soporte las inclemencias del tiempo</w:t>
      </w:r>
      <w:r w:rsidR="001C62C5">
        <w:rPr>
          <w:rFonts w:ascii="Arial" w:hAnsi="Arial" w:cs="Arial"/>
          <w:bCs/>
          <w:sz w:val="20"/>
          <w:szCs w:val="20"/>
        </w:rPr>
        <w:t>,</w:t>
      </w:r>
      <w:r w:rsidR="003B12FC" w:rsidRPr="003B12FC">
        <w:rPr>
          <w:rFonts w:ascii="Arial" w:hAnsi="Arial" w:cs="Arial"/>
          <w:bCs/>
          <w:sz w:val="20"/>
          <w:szCs w:val="20"/>
        </w:rPr>
        <w:t xml:space="preserve"> y se garantice la legibilidad del contenido durante todo el periodo de la ejecución de la actuación.</w:t>
      </w:r>
    </w:p>
    <w:p w14:paraId="5D0AFD78" w14:textId="23E43CE0" w:rsidR="008D1236" w:rsidRPr="008D1236" w:rsidRDefault="008D1236" w:rsidP="00EA5AED">
      <w:pPr>
        <w:pStyle w:val="Prrafodelista"/>
        <w:numPr>
          <w:ilvl w:val="3"/>
          <w:numId w:val="7"/>
        </w:numPr>
        <w:spacing w:line="360" w:lineRule="auto"/>
        <w:ind w:left="993"/>
        <w:rPr>
          <w:rFonts w:ascii="Arial" w:eastAsia="Times New Roman" w:hAnsi="Arial" w:cs="Arial"/>
          <w:bCs/>
          <w:sz w:val="20"/>
          <w:szCs w:val="20"/>
          <w:lang w:eastAsia="es-ES"/>
        </w:rPr>
      </w:pPr>
      <w:r w:rsidRPr="008D1236">
        <w:rPr>
          <w:rFonts w:ascii="Arial" w:eastAsia="Times New Roman" w:hAnsi="Arial" w:cs="Arial"/>
          <w:bCs/>
          <w:sz w:val="20"/>
          <w:szCs w:val="20"/>
          <w:lang w:eastAsia="es-ES"/>
        </w:rPr>
        <w:t>Lugar de instalación: Debe figurar en sitio visible y de paso habitual en las inmediaciones de las actuaciones realizadas como consecuencia de la subvención.</w:t>
      </w:r>
    </w:p>
    <w:p w14:paraId="07EEE5A6" w14:textId="62B96ADA" w:rsidR="008D1236" w:rsidRDefault="008D1236" w:rsidP="00637A0D">
      <w:pPr>
        <w:pStyle w:val="Prrafodelista"/>
        <w:numPr>
          <w:ilvl w:val="3"/>
          <w:numId w:val="7"/>
        </w:numPr>
        <w:spacing w:line="360" w:lineRule="auto"/>
        <w:ind w:left="993"/>
        <w:jc w:val="both"/>
        <w:rPr>
          <w:rFonts w:ascii="Arial" w:eastAsia="Times New Roman" w:hAnsi="Arial" w:cs="Arial"/>
          <w:bCs/>
          <w:sz w:val="20"/>
          <w:szCs w:val="20"/>
          <w:lang w:eastAsia="es-ES"/>
        </w:rPr>
      </w:pPr>
      <w:r w:rsidRPr="008D1236">
        <w:rPr>
          <w:rFonts w:ascii="Arial" w:eastAsia="Times New Roman" w:hAnsi="Arial" w:cs="Arial"/>
          <w:bCs/>
          <w:sz w:val="20"/>
          <w:szCs w:val="20"/>
          <w:lang w:eastAsia="es-ES"/>
        </w:rPr>
        <w:t xml:space="preserve">Contenido: Contendrá la identificación del proyecto y los </w:t>
      </w:r>
      <w:r w:rsidR="00637A0D">
        <w:rPr>
          <w:rFonts w:ascii="Arial" w:eastAsia="Times New Roman" w:hAnsi="Arial" w:cs="Arial"/>
          <w:bCs/>
          <w:sz w:val="20"/>
          <w:szCs w:val="20"/>
          <w:lang w:eastAsia="es-ES"/>
        </w:rPr>
        <w:t xml:space="preserve">textos, emblemas y </w:t>
      </w:r>
      <w:r w:rsidRPr="008D1236">
        <w:rPr>
          <w:rFonts w:ascii="Arial" w:eastAsia="Times New Roman" w:hAnsi="Arial" w:cs="Arial"/>
          <w:bCs/>
          <w:sz w:val="20"/>
          <w:szCs w:val="20"/>
          <w:lang w:eastAsia="es-ES"/>
        </w:rPr>
        <w:t xml:space="preserve">logotipos recogidos en el apartado </w:t>
      </w:r>
      <w:r w:rsidR="00EA5AED">
        <w:rPr>
          <w:rFonts w:ascii="Arial" w:eastAsia="Times New Roman" w:hAnsi="Arial" w:cs="Arial"/>
          <w:bCs/>
          <w:sz w:val="20"/>
          <w:szCs w:val="20"/>
          <w:lang w:eastAsia="es-ES"/>
        </w:rPr>
        <w:t>A.</w:t>
      </w:r>
      <w:r w:rsidRPr="008D1236">
        <w:rPr>
          <w:rFonts w:ascii="Arial" w:eastAsia="Times New Roman" w:hAnsi="Arial" w:cs="Arial"/>
          <w:bCs/>
          <w:sz w:val="20"/>
          <w:szCs w:val="20"/>
          <w:lang w:eastAsia="es-ES"/>
        </w:rPr>
        <w:t xml:space="preserve">1 del presente anexo. </w:t>
      </w:r>
    </w:p>
    <w:p w14:paraId="4CF8B1C4" w14:textId="067692D0" w:rsidR="008D1236" w:rsidRPr="008D1236" w:rsidRDefault="008D1236" w:rsidP="00EA5AED">
      <w:pPr>
        <w:pStyle w:val="Prrafodelista"/>
        <w:numPr>
          <w:ilvl w:val="3"/>
          <w:numId w:val="7"/>
        </w:numPr>
        <w:spacing w:line="360" w:lineRule="auto"/>
        <w:ind w:left="993"/>
        <w:rPr>
          <w:rFonts w:ascii="Arial" w:eastAsia="Times New Roman" w:hAnsi="Arial" w:cs="Arial"/>
          <w:bCs/>
          <w:sz w:val="20"/>
          <w:szCs w:val="20"/>
          <w:lang w:eastAsia="es-ES"/>
        </w:rPr>
      </w:pPr>
      <w:r>
        <w:rPr>
          <w:rFonts w:ascii="Arial" w:eastAsia="Times New Roman" w:hAnsi="Arial" w:cs="Arial"/>
          <w:bCs/>
          <w:sz w:val="20"/>
          <w:szCs w:val="20"/>
          <w:lang w:eastAsia="es-ES"/>
        </w:rPr>
        <w:t xml:space="preserve">Modelo de cartel: </w:t>
      </w:r>
      <w:r w:rsidRPr="000C79EE">
        <w:rPr>
          <w:rFonts w:ascii="Arial" w:hAnsi="Arial" w:cs="Arial"/>
          <w:bCs/>
          <w:sz w:val="20"/>
          <w:szCs w:val="20"/>
        </w:rPr>
        <w:t xml:space="preserve">el que figura en la parte </w:t>
      </w:r>
      <w:r>
        <w:rPr>
          <w:rFonts w:ascii="Arial" w:hAnsi="Arial" w:cs="Arial"/>
          <w:bCs/>
          <w:sz w:val="20"/>
          <w:szCs w:val="20"/>
        </w:rPr>
        <w:t>C</w:t>
      </w:r>
      <w:r w:rsidRPr="000C79EE">
        <w:rPr>
          <w:rFonts w:ascii="Arial" w:hAnsi="Arial" w:cs="Arial"/>
          <w:bCs/>
          <w:sz w:val="20"/>
          <w:szCs w:val="20"/>
        </w:rPr>
        <w:t xml:space="preserve"> del presente anexo</w:t>
      </w:r>
      <w:r>
        <w:rPr>
          <w:rFonts w:ascii="Arial" w:hAnsi="Arial" w:cs="Arial"/>
          <w:bCs/>
          <w:sz w:val="20"/>
          <w:szCs w:val="20"/>
        </w:rPr>
        <w:t>.</w:t>
      </w:r>
    </w:p>
    <w:p w14:paraId="0DEADE8D" w14:textId="5F55BC68" w:rsidR="008D1236" w:rsidRPr="008D1236" w:rsidRDefault="008D1236" w:rsidP="00EA5AED">
      <w:pPr>
        <w:pStyle w:val="Prrafodelista"/>
        <w:numPr>
          <w:ilvl w:val="3"/>
          <w:numId w:val="7"/>
        </w:numPr>
        <w:spacing w:line="360" w:lineRule="auto"/>
        <w:ind w:left="993"/>
        <w:rPr>
          <w:rFonts w:ascii="Arial" w:eastAsia="Times New Roman" w:hAnsi="Arial" w:cs="Arial"/>
          <w:bCs/>
          <w:sz w:val="20"/>
          <w:szCs w:val="20"/>
          <w:lang w:eastAsia="es-ES"/>
        </w:rPr>
      </w:pPr>
      <w:r>
        <w:rPr>
          <w:rFonts w:ascii="Arial" w:hAnsi="Arial" w:cs="Arial"/>
          <w:bCs/>
          <w:sz w:val="20"/>
          <w:szCs w:val="20"/>
        </w:rPr>
        <w:t>Dimensiones:</w:t>
      </w:r>
    </w:p>
    <w:p w14:paraId="7729CE33" w14:textId="669E23D4" w:rsidR="008D1236" w:rsidRPr="008D1236" w:rsidRDefault="008D1236" w:rsidP="00EA5AED">
      <w:pPr>
        <w:pStyle w:val="Prrafodelista"/>
        <w:numPr>
          <w:ilvl w:val="4"/>
          <w:numId w:val="7"/>
        </w:numPr>
        <w:spacing w:line="360" w:lineRule="auto"/>
        <w:ind w:left="1276"/>
        <w:rPr>
          <w:rFonts w:ascii="Arial" w:eastAsia="Times New Roman" w:hAnsi="Arial" w:cs="Arial"/>
          <w:bCs/>
          <w:sz w:val="20"/>
          <w:szCs w:val="20"/>
          <w:lang w:eastAsia="es-ES"/>
        </w:rPr>
      </w:pPr>
      <w:r>
        <w:rPr>
          <w:rFonts w:ascii="Arial" w:hAnsi="Arial" w:cs="Arial"/>
          <w:bCs/>
          <w:sz w:val="20"/>
          <w:szCs w:val="20"/>
        </w:rPr>
        <w:t xml:space="preserve">Para obras de inversión inferior a 10.000 euros: </w:t>
      </w:r>
      <w:r w:rsidRPr="008D1236">
        <w:rPr>
          <w:rFonts w:ascii="Arial" w:hAnsi="Arial" w:cs="Arial"/>
          <w:bCs/>
          <w:sz w:val="20"/>
          <w:szCs w:val="20"/>
        </w:rPr>
        <w:t>0,75 m de ancho por 1 m de alto.</w:t>
      </w:r>
    </w:p>
    <w:p w14:paraId="193050F7" w14:textId="1679A5EA" w:rsidR="008D1236" w:rsidRPr="008D1236" w:rsidRDefault="008D1236" w:rsidP="00EA5AED">
      <w:pPr>
        <w:pStyle w:val="Prrafodelista"/>
        <w:numPr>
          <w:ilvl w:val="4"/>
          <w:numId w:val="7"/>
        </w:numPr>
        <w:spacing w:line="360" w:lineRule="auto"/>
        <w:ind w:left="1276"/>
        <w:rPr>
          <w:rFonts w:ascii="Arial" w:eastAsia="Times New Roman" w:hAnsi="Arial" w:cs="Arial"/>
          <w:bCs/>
          <w:sz w:val="20"/>
          <w:szCs w:val="20"/>
          <w:lang w:eastAsia="es-ES"/>
        </w:rPr>
      </w:pPr>
      <w:r>
        <w:rPr>
          <w:rFonts w:ascii="Arial" w:hAnsi="Arial" w:cs="Arial"/>
          <w:bCs/>
          <w:sz w:val="20"/>
          <w:szCs w:val="20"/>
        </w:rPr>
        <w:t>Para obras de inversión igual o superior a 10.000 euros: 1</w:t>
      </w:r>
      <w:r w:rsidRPr="008D1236">
        <w:rPr>
          <w:rFonts w:ascii="Arial" w:hAnsi="Arial" w:cs="Arial"/>
          <w:bCs/>
          <w:sz w:val="20"/>
          <w:szCs w:val="20"/>
        </w:rPr>
        <w:t xml:space="preserve"> m de ancho por 1</w:t>
      </w:r>
      <w:r>
        <w:rPr>
          <w:rFonts w:ascii="Arial" w:hAnsi="Arial" w:cs="Arial"/>
          <w:bCs/>
          <w:sz w:val="20"/>
          <w:szCs w:val="20"/>
        </w:rPr>
        <w:t>,5</w:t>
      </w:r>
      <w:r w:rsidRPr="008D1236">
        <w:rPr>
          <w:rFonts w:ascii="Arial" w:hAnsi="Arial" w:cs="Arial"/>
          <w:bCs/>
          <w:sz w:val="20"/>
          <w:szCs w:val="20"/>
        </w:rPr>
        <w:t xml:space="preserve"> m de alto.</w:t>
      </w:r>
    </w:p>
    <w:p w14:paraId="53DEB2EF" w14:textId="0567C716" w:rsidR="008D1236" w:rsidRPr="008D1236" w:rsidRDefault="008D1236" w:rsidP="00EA5AED">
      <w:pPr>
        <w:pStyle w:val="Prrafodelista"/>
        <w:numPr>
          <w:ilvl w:val="4"/>
          <w:numId w:val="7"/>
        </w:numPr>
        <w:spacing w:line="360" w:lineRule="auto"/>
        <w:ind w:left="1276"/>
        <w:rPr>
          <w:rFonts w:ascii="Arial" w:eastAsia="Times New Roman" w:hAnsi="Arial" w:cs="Arial"/>
          <w:bCs/>
          <w:sz w:val="20"/>
          <w:szCs w:val="20"/>
          <w:lang w:eastAsia="es-ES"/>
        </w:rPr>
      </w:pPr>
      <w:r>
        <w:rPr>
          <w:rFonts w:ascii="Arial" w:hAnsi="Arial" w:cs="Arial"/>
          <w:bCs/>
          <w:sz w:val="20"/>
          <w:szCs w:val="20"/>
        </w:rPr>
        <w:t>Para obras de inversión superior a 100.000 euros: 2</w:t>
      </w:r>
      <w:r w:rsidRPr="008D1236">
        <w:rPr>
          <w:rFonts w:ascii="Arial" w:hAnsi="Arial" w:cs="Arial"/>
          <w:bCs/>
          <w:sz w:val="20"/>
          <w:szCs w:val="20"/>
        </w:rPr>
        <w:t xml:space="preserve"> m de ancho por </w:t>
      </w:r>
      <w:r>
        <w:rPr>
          <w:rFonts w:ascii="Arial" w:hAnsi="Arial" w:cs="Arial"/>
          <w:bCs/>
          <w:sz w:val="20"/>
          <w:szCs w:val="20"/>
        </w:rPr>
        <w:t>3</w:t>
      </w:r>
      <w:r w:rsidRPr="008D1236">
        <w:rPr>
          <w:rFonts w:ascii="Arial" w:hAnsi="Arial" w:cs="Arial"/>
          <w:bCs/>
          <w:sz w:val="20"/>
          <w:szCs w:val="20"/>
        </w:rPr>
        <w:t xml:space="preserve"> m de alto.</w:t>
      </w:r>
    </w:p>
    <w:p w14:paraId="428A4114" w14:textId="72D2B428" w:rsidR="008D1236" w:rsidRDefault="008D1236" w:rsidP="008D1236">
      <w:pPr>
        <w:pStyle w:val="parrafo1"/>
        <w:spacing w:line="360" w:lineRule="auto"/>
        <w:ind w:left="2880" w:firstLine="0"/>
        <w:rPr>
          <w:rFonts w:ascii="Arial" w:hAnsi="Arial" w:cs="Arial"/>
          <w:bCs/>
          <w:sz w:val="20"/>
          <w:szCs w:val="20"/>
        </w:rPr>
      </w:pPr>
    </w:p>
    <w:p w14:paraId="4E95AB4E" w14:textId="7A395B49" w:rsidR="0033252E" w:rsidRDefault="0033252E" w:rsidP="0033252E">
      <w:pPr>
        <w:pStyle w:val="parrafo1"/>
        <w:numPr>
          <w:ilvl w:val="2"/>
          <w:numId w:val="7"/>
        </w:numPr>
        <w:spacing w:line="360" w:lineRule="auto"/>
        <w:ind w:left="567"/>
        <w:rPr>
          <w:rFonts w:ascii="Arial" w:hAnsi="Arial" w:cs="Arial"/>
          <w:bCs/>
          <w:sz w:val="20"/>
          <w:szCs w:val="20"/>
        </w:rPr>
      </w:pPr>
      <w:r>
        <w:rPr>
          <w:rFonts w:ascii="Arial" w:hAnsi="Arial" w:cs="Arial"/>
          <w:bCs/>
          <w:sz w:val="20"/>
          <w:szCs w:val="20"/>
        </w:rPr>
        <w:t xml:space="preserve"> </w:t>
      </w:r>
      <w:r w:rsidRPr="00EA5AED">
        <w:rPr>
          <w:rFonts w:ascii="Arial" w:hAnsi="Arial" w:cs="Arial"/>
          <w:bCs/>
          <w:sz w:val="20"/>
          <w:szCs w:val="20"/>
        </w:rPr>
        <w:t>Carteles permanentes o placas: Una vez finalizada la obra se colocará, siempre que sea técnicamente posible</w:t>
      </w:r>
      <w:r>
        <w:rPr>
          <w:rFonts w:ascii="Arial" w:hAnsi="Arial" w:cs="Arial"/>
          <w:bCs/>
          <w:sz w:val="20"/>
          <w:szCs w:val="20"/>
        </w:rPr>
        <w:t>.</w:t>
      </w:r>
    </w:p>
    <w:p w14:paraId="5ED9B47D" w14:textId="22889BDE" w:rsidR="0033252E" w:rsidRDefault="0033252E" w:rsidP="0033252E">
      <w:pPr>
        <w:pStyle w:val="Prrafodelista"/>
        <w:numPr>
          <w:ilvl w:val="3"/>
          <w:numId w:val="7"/>
        </w:numPr>
        <w:spacing w:line="360" w:lineRule="auto"/>
        <w:ind w:left="993"/>
        <w:jc w:val="both"/>
        <w:rPr>
          <w:rFonts w:ascii="Arial" w:hAnsi="Arial" w:cs="Arial"/>
          <w:bCs/>
          <w:sz w:val="20"/>
          <w:szCs w:val="20"/>
        </w:rPr>
      </w:pPr>
      <w:r>
        <w:rPr>
          <w:rFonts w:ascii="Arial" w:hAnsi="Arial" w:cs="Arial"/>
          <w:bCs/>
          <w:sz w:val="20"/>
          <w:szCs w:val="20"/>
        </w:rPr>
        <w:lastRenderedPageBreak/>
        <w:t xml:space="preserve">Material: </w:t>
      </w:r>
      <w:r w:rsidRPr="00EA5AED">
        <w:rPr>
          <w:rFonts w:ascii="Arial" w:hAnsi="Arial" w:cs="Arial"/>
          <w:bCs/>
          <w:sz w:val="20"/>
          <w:szCs w:val="20"/>
        </w:rPr>
        <w:t>Se recomienda utilizar material cromado para elaborarlos, debiendo soportar en cualquier caso las inclemencias del tiempo y debiendo garantizar la legibilidad del contenido.</w:t>
      </w:r>
    </w:p>
    <w:p w14:paraId="60EE017D" w14:textId="3B1AE77E" w:rsidR="0033252E" w:rsidRPr="0060518F" w:rsidRDefault="0033252E" w:rsidP="0033252E">
      <w:pPr>
        <w:pStyle w:val="Prrafodelista"/>
        <w:numPr>
          <w:ilvl w:val="3"/>
          <w:numId w:val="7"/>
        </w:numPr>
        <w:spacing w:line="360" w:lineRule="auto"/>
        <w:ind w:left="993"/>
        <w:jc w:val="both"/>
        <w:rPr>
          <w:rFonts w:ascii="Arial" w:hAnsi="Arial" w:cs="Arial"/>
          <w:bCs/>
          <w:sz w:val="20"/>
          <w:szCs w:val="20"/>
        </w:rPr>
      </w:pPr>
      <w:r>
        <w:rPr>
          <w:rFonts w:ascii="Arial" w:hAnsi="Arial" w:cs="Arial"/>
          <w:bCs/>
          <w:sz w:val="20"/>
          <w:szCs w:val="20"/>
        </w:rPr>
        <w:t>Lugar de instalación: Debe figurar en sitio visible</w:t>
      </w:r>
      <w:r w:rsidRPr="00EA5AED">
        <w:rPr>
          <w:rFonts w:ascii="Arial" w:hAnsi="Arial" w:cs="Arial"/>
          <w:sz w:val="20"/>
          <w:szCs w:val="20"/>
        </w:rPr>
        <w:t xml:space="preserve"> y de acceso al público</w:t>
      </w:r>
      <w:r>
        <w:rPr>
          <w:rFonts w:ascii="Arial" w:hAnsi="Arial" w:cs="Arial"/>
          <w:sz w:val="20"/>
          <w:szCs w:val="20"/>
        </w:rPr>
        <w:t>.</w:t>
      </w:r>
    </w:p>
    <w:p w14:paraId="25BC0FB3" w14:textId="3D7CF765" w:rsidR="0033252E" w:rsidRPr="00EA5AED" w:rsidRDefault="0033252E" w:rsidP="0033252E">
      <w:pPr>
        <w:pStyle w:val="Prrafodelista"/>
        <w:numPr>
          <w:ilvl w:val="3"/>
          <w:numId w:val="7"/>
        </w:numPr>
        <w:spacing w:line="360" w:lineRule="auto"/>
        <w:ind w:left="993"/>
        <w:jc w:val="both"/>
        <w:rPr>
          <w:rFonts w:ascii="Arial" w:hAnsi="Arial" w:cs="Arial"/>
          <w:bCs/>
          <w:sz w:val="20"/>
          <w:szCs w:val="20"/>
        </w:rPr>
      </w:pPr>
      <w:r>
        <w:rPr>
          <w:rFonts w:ascii="Arial" w:hAnsi="Arial" w:cs="Arial"/>
          <w:sz w:val="20"/>
          <w:szCs w:val="20"/>
        </w:rPr>
        <w:t>Contenido: C</w:t>
      </w:r>
      <w:r w:rsidRPr="00EA5AED">
        <w:rPr>
          <w:rFonts w:ascii="Arial" w:hAnsi="Arial" w:cs="Arial"/>
          <w:bCs/>
          <w:sz w:val="20"/>
          <w:szCs w:val="20"/>
        </w:rPr>
        <w:t xml:space="preserve">ontendrá la identificación del proyecto y </w:t>
      </w:r>
      <w:r w:rsidRPr="008D1236">
        <w:rPr>
          <w:rFonts w:ascii="Arial" w:hAnsi="Arial" w:cs="Arial"/>
          <w:bCs/>
          <w:sz w:val="20"/>
          <w:szCs w:val="20"/>
        </w:rPr>
        <w:t xml:space="preserve">los </w:t>
      </w:r>
      <w:r>
        <w:rPr>
          <w:rFonts w:ascii="Arial" w:hAnsi="Arial" w:cs="Arial"/>
          <w:bCs/>
          <w:sz w:val="20"/>
          <w:szCs w:val="20"/>
        </w:rPr>
        <w:t xml:space="preserve">textos, emblemas y </w:t>
      </w:r>
      <w:r w:rsidRPr="008D1236">
        <w:rPr>
          <w:rFonts w:ascii="Arial" w:hAnsi="Arial" w:cs="Arial"/>
          <w:bCs/>
          <w:sz w:val="20"/>
          <w:szCs w:val="20"/>
        </w:rPr>
        <w:t xml:space="preserve">logotipos recogidos en el apartado </w:t>
      </w:r>
      <w:r>
        <w:rPr>
          <w:rFonts w:ascii="Arial" w:hAnsi="Arial" w:cs="Arial"/>
          <w:bCs/>
          <w:sz w:val="20"/>
          <w:szCs w:val="20"/>
        </w:rPr>
        <w:t>A.</w:t>
      </w:r>
      <w:r w:rsidRPr="008D1236">
        <w:rPr>
          <w:rFonts w:ascii="Arial" w:hAnsi="Arial" w:cs="Arial"/>
          <w:bCs/>
          <w:sz w:val="20"/>
          <w:szCs w:val="20"/>
        </w:rPr>
        <w:t>1 del presente anexo</w:t>
      </w:r>
      <w:r w:rsidRPr="00EA5AED">
        <w:rPr>
          <w:rFonts w:ascii="Arial" w:hAnsi="Arial" w:cs="Arial"/>
          <w:bCs/>
          <w:sz w:val="20"/>
          <w:szCs w:val="20"/>
        </w:rPr>
        <w:t xml:space="preserve">. </w:t>
      </w:r>
    </w:p>
    <w:p w14:paraId="3AB30019" w14:textId="44B6574D" w:rsidR="0033252E" w:rsidRPr="008D1236" w:rsidRDefault="0033252E" w:rsidP="0033252E">
      <w:pPr>
        <w:pStyle w:val="Prrafodelista"/>
        <w:numPr>
          <w:ilvl w:val="3"/>
          <w:numId w:val="7"/>
        </w:numPr>
        <w:spacing w:line="360" w:lineRule="auto"/>
        <w:ind w:left="993"/>
        <w:rPr>
          <w:rFonts w:ascii="Arial" w:eastAsia="Times New Roman" w:hAnsi="Arial" w:cs="Arial"/>
          <w:bCs/>
          <w:sz w:val="20"/>
          <w:szCs w:val="20"/>
          <w:lang w:eastAsia="es-ES"/>
        </w:rPr>
      </w:pPr>
      <w:r>
        <w:rPr>
          <w:rFonts w:ascii="Arial" w:eastAsia="Times New Roman" w:hAnsi="Arial" w:cs="Arial"/>
          <w:bCs/>
          <w:sz w:val="20"/>
          <w:szCs w:val="20"/>
          <w:lang w:eastAsia="es-ES"/>
        </w:rPr>
        <w:t xml:space="preserve">Modelo de cartel: </w:t>
      </w:r>
      <w:r w:rsidRPr="000C79EE">
        <w:rPr>
          <w:rFonts w:ascii="Arial" w:hAnsi="Arial" w:cs="Arial"/>
          <w:bCs/>
          <w:sz w:val="20"/>
          <w:szCs w:val="20"/>
        </w:rPr>
        <w:t xml:space="preserve">el que figura en la parte </w:t>
      </w:r>
      <w:r>
        <w:rPr>
          <w:rFonts w:ascii="Arial" w:hAnsi="Arial" w:cs="Arial"/>
          <w:bCs/>
          <w:sz w:val="20"/>
          <w:szCs w:val="20"/>
        </w:rPr>
        <w:t>C</w:t>
      </w:r>
      <w:r w:rsidRPr="000C79EE">
        <w:rPr>
          <w:rFonts w:ascii="Arial" w:hAnsi="Arial" w:cs="Arial"/>
          <w:bCs/>
          <w:sz w:val="20"/>
          <w:szCs w:val="20"/>
        </w:rPr>
        <w:t xml:space="preserve"> del presente anexo</w:t>
      </w:r>
      <w:r>
        <w:rPr>
          <w:rFonts w:ascii="Arial" w:hAnsi="Arial" w:cs="Arial"/>
          <w:bCs/>
          <w:sz w:val="20"/>
          <w:szCs w:val="20"/>
        </w:rPr>
        <w:t>.</w:t>
      </w:r>
    </w:p>
    <w:p w14:paraId="00179029" w14:textId="5C1430E7" w:rsidR="0033252E" w:rsidRPr="0060518F" w:rsidRDefault="0033252E" w:rsidP="0033252E">
      <w:pPr>
        <w:pStyle w:val="Prrafodelista"/>
        <w:numPr>
          <w:ilvl w:val="3"/>
          <w:numId w:val="7"/>
        </w:numPr>
        <w:spacing w:line="360" w:lineRule="auto"/>
        <w:ind w:left="993"/>
        <w:rPr>
          <w:rFonts w:ascii="Arial" w:hAnsi="Arial" w:cs="Arial"/>
          <w:bCs/>
          <w:sz w:val="20"/>
          <w:szCs w:val="20"/>
        </w:rPr>
      </w:pPr>
      <w:r w:rsidRPr="0060518F">
        <w:rPr>
          <w:rFonts w:ascii="Arial" w:eastAsia="Times New Roman" w:hAnsi="Arial" w:cs="Arial"/>
          <w:bCs/>
          <w:sz w:val="20"/>
          <w:szCs w:val="20"/>
          <w:lang w:eastAsia="es-ES"/>
        </w:rPr>
        <w:t>Dimensiones</w:t>
      </w:r>
      <w:r w:rsidRPr="0060518F">
        <w:rPr>
          <w:rFonts w:ascii="Arial" w:hAnsi="Arial" w:cs="Arial"/>
          <w:bCs/>
          <w:sz w:val="20"/>
          <w:szCs w:val="20"/>
        </w:rPr>
        <w:t xml:space="preserve">: </w:t>
      </w:r>
    </w:p>
    <w:p w14:paraId="2302168A" w14:textId="1E2599B6" w:rsidR="0033252E" w:rsidRPr="0060518F" w:rsidRDefault="0033252E" w:rsidP="0033252E">
      <w:pPr>
        <w:pStyle w:val="Prrafodelista"/>
        <w:numPr>
          <w:ilvl w:val="4"/>
          <w:numId w:val="7"/>
        </w:numPr>
        <w:spacing w:line="360" w:lineRule="auto"/>
        <w:ind w:left="1276"/>
        <w:rPr>
          <w:rFonts w:ascii="Arial" w:hAnsi="Arial" w:cs="Arial"/>
          <w:bCs/>
          <w:sz w:val="20"/>
          <w:szCs w:val="20"/>
        </w:rPr>
      </w:pPr>
      <w:r w:rsidRPr="0060518F">
        <w:rPr>
          <w:rFonts w:ascii="Arial" w:hAnsi="Arial" w:cs="Arial"/>
          <w:bCs/>
          <w:sz w:val="20"/>
          <w:szCs w:val="20"/>
        </w:rPr>
        <w:t>Para obras de inversión inferior a 10.000 euros: 0,25 m de ancho por 0,35 m de alto.</w:t>
      </w:r>
    </w:p>
    <w:p w14:paraId="222774F7" w14:textId="57EF609D" w:rsidR="0033252E" w:rsidRPr="0060518F" w:rsidRDefault="0033252E" w:rsidP="0033252E">
      <w:pPr>
        <w:pStyle w:val="Prrafodelista"/>
        <w:numPr>
          <w:ilvl w:val="4"/>
          <w:numId w:val="7"/>
        </w:numPr>
        <w:spacing w:line="360" w:lineRule="auto"/>
        <w:ind w:left="1276"/>
        <w:rPr>
          <w:rFonts w:ascii="Arial" w:hAnsi="Arial" w:cs="Arial"/>
          <w:bCs/>
          <w:sz w:val="20"/>
          <w:szCs w:val="20"/>
        </w:rPr>
      </w:pPr>
      <w:r w:rsidRPr="0060518F">
        <w:rPr>
          <w:rFonts w:ascii="Arial" w:hAnsi="Arial" w:cs="Arial"/>
          <w:bCs/>
          <w:sz w:val="20"/>
          <w:szCs w:val="20"/>
        </w:rPr>
        <w:t>Para obras de inversión igual o superior a 100.000 euros: 0,35 m de ancho por 0,5 m de alto.</w:t>
      </w:r>
    </w:p>
    <w:p w14:paraId="4EED4CE6" w14:textId="155A57F4" w:rsidR="007161BA" w:rsidRDefault="00BF671E" w:rsidP="007161BA">
      <w:pPr>
        <w:pStyle w:val="parrafo1"/>
        <w:numPr>
          <w:ilvl w:val="1"/>
          <w:numId w:val="7"/>
        </w:numPr>
        <w:spacing w:line="360" w:lineRule="auto"/>
        <w:ind w:left="426"/>
        <w:rPr>
          <w:rFonts w:ascii="Arial" w:hAnsi="Arial" w:cs="Arial"/>
          <w:bCs/>
          <w:sz w:val="20"/>
          <w:szCs w:val="20"/>
        </w:rPr>
      </w:pPr>
      <w:r w:rsidRPr="00BF671E">
        <w:rPr>
          <w:rFonts w:ascii="Arial" w:hAnsi="Arial" w:cs="Arial"/>
          <w:bCs/>
          <w:noProof/>
          <w:sz w:val="20"/>
          <w:szCs w:val="20"/>
        </w:rPr>
        <mc:AlternateContent>
          <mc:Choice Requires="wps">
            <w:drawing>
              <wp:anchor distT="45720" distB="45720" distL="114300" distR="114300" simplePos="0" relativeHeight="251663360" behindDoc="0" locked="0" layoutInCell="1" allowOverlap="1" wp14:anchorId="0797FA2F" wp14:editId="18347DD6">
                <wp:simplePos x="0" y="0"/>
                <wp:positionH relativeFrom="column">
                  <wp:posOffset>-2247900</wp:posOffset>
                </wp:positionH>
                <wp:positionV relativeFrom="paragraph">
                  <wp:posOffset>917575</wp:posOffset>
                </wp:positionV>
                <wp:extent cx="3226435" cy="285750"/>
                <wp:effectExtent l="3493" t="0" r="0" b="0"/>
                <wp:wrapSquare wrapText="bothSides"/>
                <wp:docPr id="4"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3226435" cy="285750"/>
                        </a:xfrm>
                        <a:prstGeom prst="rect">
                          <a:avLst/>
                        </a:prstGeom>
                        <a:solidFill>
                          <a:srgbClr val="FFFFFF"/>
                        </a:solidFill>
                        <a:ln w="9525">
                          <a:noFill/>
                          <a:miter lim="800000"/>
                          <a:headEnd/>
                          <a:tailEnd/>
                        </a:ln>
                      </wps:spPr>
                      <wps:txbx>
                        <w:txbxContent>
                          <w:p w14:paraId="7E61CCF1" w14:textId="7F857938" w:rsidR="00BF671E" w:rsidRDefault="00BF671E">
                            <w:r w:rsidRPr="00BF671E">
                              <w:rPr>
                                <w:rFonts w:ascii="Arial" w:hAnsi="Arial" w:cs="Arial"/>
                                <w:color w:val="808080"/>
                              </w:rPr>
                              <w:t>IAPA: 3279         MODELO: 7973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797FA2F" id="_x0000_s1028" type="#_x0000_t202" style="position:absolute;left:0;text-align:left;margin-left:-177pt;margin-top:72.25pt;width:254.05pt;height:22.5pt;rotation:-90;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" stroked="f">
                <v:textbox>
                  <w:txbxContent>
                    <w:p w14:paraId="7E61CCF1" w14:textId="7F857938" w:rsidR="00BF671E" w:rsidRDefault="00BF671E">
                      <w:r w:rsidRPr="00BF671E">
                        <w:rPr>
                          <w:rFonts w:ascii="Arial" w:hAnsi="Arial" w:cs="Arial"/>
                          <w:color w:val="808080"/>
                        </w:rPr>
                        <w:t>IAPA: 3279         MODELO: 7973</w:t>
                      </w:r>
                    </w:p>
                  </w:txbxContent>
                </v:textbox>
                <w10:wrap type="square"/>
              </v:shape>
            </w:pict>
          </mc:Fallback>
        </mc:AlternateContent>
      </w:r>
      <w:r w:rsidR="007161BA" w:rsidRPr="009C0B3B">
        <w:rPr>
          <w:rFonts w:ascii="Arial" w:hAnsi="Arial" w:cs="Arial"/>
          <w:bCs/>
          <w:sz w:val="20"/>
          <w:szCs w:val="20"/>
        </w:rPr>
        <w:t xml:space="preserve">En el caso de actuaciones </w:t>
      </w:r>
      <w:r w:rsidR="007161BA">
        <w:rPr>
          <w:rFonts w:ascii="Arial" w:hAnsi="Arial" w:cs="Arial"/>
          <w:bCs/>
          <w:sz w:val="20"/>
          <w:szCs w:val="20"/>
        </w:rPr>
        <w:t xml:space="preserve">consistentes en </w:t>
      </w:r>
      <w:r w:rsidR="00785E04">
        <w:rPr>
          <w:rFonts w:ascii="Arial" w:hAnsi="Arial" w:cs="Arial"/>
          <w:bCs/>
          <w:sz w:val="20"/>
          <w:szCs w:val="20"/>
        </w:rPr>
        <w:t xml:space="preserve">adquisición de suministros, tales como dotaciones para el uso público, la publicidad se realizará mediante la colocación en el suministro de una gráfica con </w:t>
      </w:r>
      <w:r w:rsidR="00637A0D" w:rsidRPr="008D1236">
        <w:rPr>
          <w:rFonts w:ascii="Arial" w:hAnsi="Arial" w:cs="Arial"/>
          <w:bCs/>
          <w:sz w:val="20"/>
          <w:szCs w:val="20"/>
        </w:rPr>
        <w:t xml:space="preserve">los </w:t>
      </w:r>
      <w:r w:rsidR="00637A0D">
        <w:rPr>
          <w:rFonts w:ascii="Arial" w:hAnsi="Arial" w:cs="Arial"/>
          <w:bCs/>
          <w:sz w:val="20"/>
          <w:szCs w:val="20"/>
        </w:rPr>
        <w:t xml:space="preserve">textos, emblemas y </w:t>
      </w:r>
      <w:r w:rsidR="00637A0D" w:rsidRPr="008D1236">
        <w:rPr>
          <w:rFonts w:ascii="Arial" w:hAnsi="Arial" w:cs="Arial"/>
          <w:bCs/>
          <w:sz w:val="20"/>
          <w:szCs w:val="20"/>
        </w:rPr>
        <w:t xml:space="preserve">logotipos recogidos en el apartado </w:t>
      </w:r>
      <w:r w:rsidR="00637A0D">
        <w:rPr>
          <w:rFonts w:ascii="Arial" w:hAnsi="Arial" w:cs="Arial"/>
          <w:bCs/>
          <w:sz w:val="20"/>
          <w:szCs w:val="20"/>
        </w:rPr>
        <w:t>A.</w:t>
      </w:r>
      <w:r w:rsidR="00637A0D" w:rsidRPr="008D1236">
        <w:rPr>
          <w:rFonts w:ascii="Arial" w:hAnsi="Arial" w:cs="Arial"/>
          <w:bCs/>
          <w:sz w:val="20"/>
          <w:szCs w:val="20"/>
        </w:rPr>
        <w:t>1 del presente anexo</w:t>
      </w:r>
      <w:r w:rsidR="00785E04">
        <w:rPr>
          <w:rFonts w:ascii="Arial" w:hAnsi="Arial" w:cs="Arial"/>
          <w:bCs/>
          <w:sz w:val="20"/>
          <w:szCs w:val="20"/>
        </w:rPr>
        <w:t>, garantizando una buena visibilidad y siendo las dimensiones como norma general no inferiores a 10x7 cm o 15x4 cm</w:t>
      </w:r>
      <w:r w:rsidR="00920A79">
        <w:rPr>
          <w:rFonts w:ascii="Arial" w:hAnsi="Arial" w:cs="Arial"/>
          <w:bCs/>
          <w:sz w:val="20"/>
          <w:szCs w:val="20"/>
        </w:rPr>
        <w:t>, pudiendo adaptarse este extremo a cada caso concreto.</w:t>
      </w:r>
    </w:p>
    <w:p w14:paraId="62672BD3" w14:textId="77777777" w:rsidR="006855D5" w:rsidRDefault="006855D5" w:rsidP="006855D5">
      <w:pPr>
        <w:pStyle w:val="parrafo1"/>
        <w:numPr>
          <w:ilvl w:val="1"/>
          <w:numId w:val="7"/>
        </w:numPr>
        <w:spacing w:line="360" w:lineRule="auto"/>
        <w:ind w:left="426"/>
        <w:rPr>
          <w:rFonts w:ascii="Arial" w:hAnsi="Arial" w:cs="Arial"/>
          <w:bCs/>
          <w:sz w:val="20"/>
          <w:szCs w:val="20"/>
        </w:rPr>
      </w:pPr>
      <w:r w:rsidRPr="00F60CAC">
        <w:rPr>
          <w:rFonts w:ascii="Arial" w:hAnsi="Arial" w:cs="Arial"/>
          <w:sz w:val="20"/>
          <w:szCs w:val="20"/>
        </w:rPr>
        <w:t xml:space="preserve">En el caso de actuaciones consistentes en actividades culturales se deberá incluir </w:t>
      </w:r>
      <w:r w:rsidRPr="00F60CAC">
        <w:rPr>
          <w:rFonts w:ascii="Arial" w:hAnsi="Arial" w:cs="Arial"/>
          <w:bCs/>
          <w:sz w:val="20"/>
          <w:szCs w:val="20"/>
        </w:rPr>
        <w:t>la identificación del</w:t>
      </w:r>
      <w:r>
        <w:rPr>
          <w:rFonts w:ascii="Arial" w:hAnsi="Arial" w:cs="Arial"/>
          <w:bCs/>
          <w:sz w:val="20"/>
          <w:szCs w:val="20"/>
        </w:rPr>
        <w:t xml:space="preserve"> proyecto y </w:t>
      </w:r>
      <w:r w:rsidRPr="008D1236">
        <w:rPr>
          <w:rFonts w:ascii="Arial" w:hAnsi="Arial" w:cs="Arial"/>
          <w:bCs/>
          <w:sz w:val="20"/>
          <w:szCs w:val="20"/>
        </w:rPr>
        <w:t xml:space="preserve">los </w:t>
      </w:r>
      <w:r>
        <w:rPr>
          <w:rFonts w:ascii="Arial" w:hAnsi="Arial" w:cs="Arial"/>
          <w:bCs/>
          <w:sz w:val="20"/>
          <w:szCs w:val="20"/>
        </w:rPr>
        <w:t xml:space="preserve">textos, emblemas y </w:t>
      </w:r>
      <w:r w:rsidRPr="008D1236">
        <w:rPr>
          <w:rFonts w:ascii="Arial" w:hAnsi="Arial" w:cs="Arial"/>
          <w:bCs/>
          <w:sz w:val="20"/>
          <w:szCs w:val="20"/>
        </w:rPr>
        <w:t xml:space="preserve">logotipos recogidos en el apartado </w:t>
      </w:r>
      <w:r>
        <w:rPr>
          <w:rFonts w:ascii="Arial" w:hAnsi="Arial" w:cs="Arial"/>
          <w:bCs/>
          <w:sz w:val="20"/>
          <w:szCs w:val="20"/>
        </w:rPr>
        <w:t>A.</w:t>
      </w:r>
      <w:r w:rsidRPr="008D1236">
        <w:rPr>
          <w:rFonts w:ascii="Arial" w:hAnsi="Arial" w:cs="Arial"/>
          <w:bCs/>
          <w:sz w:val="20"/>
          <w:szCs w:val="20"/>
        </w:rPr>
        <w:t>1 del presente anexo</w:t>
      </w:r>
      <w:r>
        <w:rPr>
          <w:rFonts w:ascii="Arial" w:hAnsi="Arial" w:cs="Arial"/>
          <w:bCs/>
          <w:sz w:val="20"/>
          <w:szCs w:val="20"/>
        </w:rPr>
        <w:t>. El material audiovisual que se realice deberá incluir los logos al principio, debiendo aparecer también la citada información en la carátula del disco DVD/CD, en su interior, así como en el propio anuncio o película y/o en la web de promoción.</w:t>
      </w:r>
    </w:p>
    <w:p w14:paraId="2B0935FD" w14:textId="77777777" w:rsidR="006855D5" w:rsidRDefault="006855D5" w:rsidP="006855D5">
      <w:pPr>
        <w:pStyle w:val="parrafo1"/>
        <w:spacing w:line="360" w:lineRule="auto"/>
        <w:ind w:left="426" w:firstLine="0"/>
        <w:rPr>
          <w:rFonts w:ascii="Arial" w:hAnsi="Arial" w:cs="Arial"/>
          <w:bCs/>
          <w:sz w:val="20"/>
          <w:szCs w:val="20"/>
        </w:rPr>
      </w:pPr>
      <w:r>
        <w:rPr>
          <w:rFonts w:ascii="Arial" w:hAnsi="Arial" w:cs="Arial"/>
          <w:bCs/>
          <w:sz w:val="20"/>
          <w:szCs w:val="20"/>
        </w:rPr>
        <w:t xml:space="preserve">Las actividades de comunicación de los beneficiarios relacionadas con la acción (incluidas las relaciones con los medios de comunicación, las conferencias, los seminarios, el material informativo, como folletos, prospectos, carteles, presentaciones, etc., en formato electrónico, a través de los medios de comunicación tradicionales o sociales, etc.) y las actividades de difusión deberán conocer el apoyo de la UE y mostrar </w:t>
      </w:r>
      <w:r w:rsidRPr="000C79EE">
        <w:rPr>
          <w:rFonts w:ascii="Arial" w:hAnsi="Arial" w:cs="Arial"/>
          <w:bCs/>
          <w:sz w:val="20"/>
          <w:szCs w:val="20"/>
        </w:rPr>
        <w:t xml:space="preserve">los logotipos recogidos en el apartado </w:t>
      </w:r>
      <w:r>
        <w:rPr>
          <w:rFonts w:ascii="Arial" w:hAnsi="Arial" w:cs="Arial"/>
          <w:bCs/>
          <w:sz w:val="20"/>
          <w:szCs w:val="20"/>
        </w:rPr>
        <w:t>A.</w:t>
      </w:r>
      <w:r w:rsidRPr="000C79EE">
        <w:rPr>
          <w:rFonts w:ascii="Arial" w:hAnsi="Arial" w:cs="Arial"/>
          <w:bCs/>
          <w:sz w:val="20"/>
          <w:szCs w:val="20"/>
        </w:rPr>
        <w:t>1 del presente anexo</w:t>
      </w:r>
      <w:r>
        <w:rPr>
          <w:rFonts w:ascii="Arial" w:hAnsi="Arial" w:cs="Arial"/>
          <w:bCs/>
          <w:sz w:val="20"/>
          <w:szCs w:val="20"/>
        </w:rPr>
        <w:t>.</w:t>
      </w:r>
    </w:p>
    <w:p w14:paraId="1B68F9D0" w14:textId="4A30646D" w:rsidR="006855D5" w:rsidRDefault="006855D5" w:rsidP="006855D5">
      <w:pPr>
        <w:pStyle w:val="parrafo1"/>
        <w:numPr>
          <w:ilvl w:val="1"/>
          <w:numId w:val="7"/>
        </w:numPr>
        <w:spacing w:line="360" w:lineRule="auto"/>
        <w:ind w:left="426"/>
        <w:rPr>
          <w:rFonts w:ascii="Arial" w:hAnsi="Arial" w:cs="Arial"/>
          <w:bCs/>
          <w:sz w:val="20"/>
          <w:szCs w:val="20"/>
        </w:rPr>
      </w:pPr>
      <w:r>
        <w:rPr>
          <w:rFonts w:ascii="Arial" w:hAnsi="Arial" w:cs="Arial"/>
          <w:bCs/>
          <w:sz w:val="20"/>
          <w:szCs w:val="20"/>
        </w:rPr>
        <w:t xml:space="preserve">En el caso de actuaciones consistentes en atención ciudadana, formación, </w:t>
      </w:r>
      <w:proofErr w:type="gramStart"/>
      <w:r>
        <w:rPr>
          <w:rFonts w:ascii="Arial" w:hAnsi="Arial" w:cs="Arial"/>
          <w:bCs/>
          <w:sz w:val="20"/>
          <w:szCs w:val="20"/>
        </w:rPr>
        <w:t>orientación socio-laboral y similares</w:t>
      </w:r>
      <w:proofErr w:type="gramEnd"/>
      <w:r>
        <w:rPr>
          <w:rFonts w:ascii="Arial" w:hAnsi="Arial" w:cs="Arial"/>
          <w:bCs/>
          <w:sz w:val="20"/>
          <w:szCs w:val="20"/>
        </w:rPr>
        <w:t xml:space="preserve">, se hará una breve descripción en su sitio de internet, en caso de que se disponga de uno, del componente e inversión, identificación del proyecto y </w:t>
      </w:r>
      <w:r w:rsidRPr="008D1236">
        <w:rPr>
          <w:rFonts w:ascii="Arial" w:hAnsi="Arial" w:cs="Arial"/>
          <w:bCs/>
          <w:sz w:val="20"/>
          <w:szCs w:val="20"/>
        </w:rPr>
        <w:t xml:space="preserve">los </w:t>
      </w:r>
      <w:r>
        <w:rPr>
          <w:rFonts w:ascii="Arial" w:hAnsi="Arial" w:cs="Arial"/>
          <w:bCs/>
          <w:sz w:val="20"/>
          <w:szCs w:val="20"/>
        </w:rPr>
        <w:t xml:space="preserve">textos, emblemas y </w:t>
      </w:r>
      <w:r w:rsidRPr="008D1236">
        <w:rPr>
          <w:rFonts w:ascii="Arial" w:hAnsi="Arial" w:cs="Arial"/>
          <w:bCs/>
          <w:sz w:val="20"/>
          <w:szCs w:val="20"/>
        </w:rPr>
        <w:t xml:space="preserve">logotipos recogidos en el apartado </w:t>
      </w:r>
      <w:r>
        <w:rPr>
          <w:rFonts w:ascii="Arial" w:hAnsi="Arial" w:cs="Arial"/>
          <w:bCs/>
          <w:sz w:val="20"/>
          <w:szCs w:val="20"/>
        </w:rPr>
        <w:t>A.</w:t>
      </w:r>
      <w:r w:rsidRPr="008D1236">
        <w:rPr>
          <w:rFonts w:ascii="Arial" w:hAnsi="Arial" w:cs="Arial"/>
          <w:bCs/>
          <w:sz w:val="20"/>
          <w:szCs w:val="20"/>
        </w:rPr>
        <w:t>1 del presente anexo</w:t>
      </w:r>
      <w:r>
        <w:rPr>
          <w:rFonts w:ascii="Arial" w:hAnsi="Arial" w:cs="Arial"/>
          <w:bCs/>
          <w:sz w:val="20"/>
          <w:szCs w:val="20"/>
        </w:rPr>
        <w:t xml:space="preserve">. Asimismo se colocará un cartel con información sobre el proyecto en el lugar de atención ciudadana, </w:t>
      </w:r>
      <w:r w:rsidRPr="00AA38CD">
        <w:rPr>
          <w:rFonts w:ascii="Arial" w:hAnsi="Arial" w:cs="Arial"/>
          <w:bCs/>
          <w:sz w:val="20"/>
          <w:szCs w:val="20"/>
        </w:rPr>
        <w:t>de tamaño aproximado A3,</w:t>
      </w:r>
      <w:r>
        <w:rPr>
          <w:rFonts w:ascii="Arial" w:hAnsi="Arial" w:cs="Arial"/>
          <w:bCs/>
          <w:sz w:val="20"/>
          <w:szCs w:val="20"/>
        </w:rPr>
        <w:t xml:space="preserve"> en el que se mencione la citada información, en un lugar bien </w:t>
      </w:r>
      <w:r>
        <w:rPr>
          <w:rFonts w:ascii="Arial" w:hAnsi="Arial" w:cs="Arial"/>
          <w:bCs/>
          <w:sz w:val="20"/>
          <w:szCs w:val="20"/>
        </w:rPr>
        <w:lastRenderedPageBreak/>
        <w:t>destacado para el público, por ejemplo, a la entrada del edificio, durante la celebración de charlas/talleres o en ventanilla.</w:t>
      </w:r>
    </w:p>
    <w:p w14:paraId="25445E4E" w14:textId="4885D980" w:rsidR="006855D5" w:rsidRDefault="006855D5" w:rsidP="006855D5">
      <w:pPr>
        <w:pStyle w:val="parrafo1"/>
        <w:spacing w:line="360" w:lineRule="auto"/>
        <w:ind w:left="426" w:firstLine="0"/>
        <w:rPr>
          <w:rFonts w:ascii="Arial" w:hAnsi="Arial" w:cs="Arial"/>
          <w:bCs/>
          <w:sz w:val="20"/>
          <w:szCs w:val="20"/>
        </w:rPr>
      </w:pPr>
      <w:r>
        <w:rPr>
          <w:rFonts w:ascii="Arial" w:hAnsi="Arial" w:cs="Arial"/>
          <w:bCs/>
          <w:sz w:val="20"/>
          <w:szCs w:val="20"/>
        </w:rPr>
        <w:t xml:space="preserve">En los certificados emitidos en actividades formativas se incluirá la mención al origen de la ayuda incorporando los textos, emblemas y </w:t>
      </w:r>
      <w:r w:rsidRPr="000C79EE">
        <w:rPr>
          <w:rFonts w:ascii="Arial" w:hAnsi="Arial" w:cs="Arial"/>
          <w:bCs/>
          <w:sz w:val="20"/>
          <w:szCs w:val="20"/>
        </w:rPr>
        <w:t xml:space="preserve">logotipos recogidos en el apartado </w:t>
      </w:r>
      <w:r>
        <w:rPr>
          <w:rFonts w:ascii="Arial" w:hAnsi="Arial" w:cs="Arial"/>
          <w:bCs/>
          <w:sz w:val="20"/>
          <w:szCs w:val="20"/>
        </w:rPr>
        <w:t>A.</w:t>
      </w:r>
      <w:r w:rsidRPr="000C79EE">
        <w:rPr>
          <w:rFonts w:ascii="Arial" w:hAnsi="Arial" w:cs="Arial"/>
          <w:bCs/>
          <w:sz w:val="20"/>
          <w:szCs w:val="20"/>
        </w:rPr>
        <w:t>1 del presente anexo</w:t>
      </w:r>
      <w:r>
        <w:rPr>
          <w:rFonts w:ascii="Arial" w:hAnsi="Arial" w:cs="Arial"/>
          <w:bCs/>
          <w:sz w:val="20"/>
          <w:szCs w:val="20"/>
        </w:rPr>
        <w:t>.</w:t>
      </w:r>
    </w:p>
    <w:p w14:paraId="4AE2A396" w14:textId="7E4289F7" w:rsidR="006855D5" w:rsidRDefault="006855D5" w:rsidP="006855D5">
      <w:pPr>
        <w:pStyle w:val="parrafo1"/>
        <w:numPr>
          <w:ilvl w:val="1"/>
          <w:numId w:val="7"/>
        </w:numPr>
        <w:spacing w:line="360" w:lineRule="auto"/>
        <w:ind w:left="426"/>
        <w:rPr>
          <w:rFonts w:ascii="Arial" w:hAnsi="Arial" w:cs="Arial"/>
          <w:bCs/>
          <w:sz w:val="20"/>
          <w:szCs w:val="20"/>
        </w:rPr>
      </w:pPr>
      <w:r>
        <w:rPr>
          <w:rFonts w:ascii="Arial" w:hAnsi="Arial" w:cs="Arial"/>
          <w:bCs/>
          <w:sz w:val="20"/>
          <w:szCs w:val="20"/>
        </w:rPr>
        <w:t xml:space="preserve">En el caso de notas de prensa oficiales que hablen y hagan difusión de las inversiones subvencionadas, se utilizarán los textos, emblemas y </w:t>
      </w:r>
      <w:r w:rsidRPr="000C79EE">
        <w:rPr>
          <w:rFonts w:ascii="Arial" w:hAnsi="Arial" w:cs="Arial"/>
          <w:bCs/>
          <w:sz w:val="20"/>
          <w:szCs w:val="20"/>
        </w:rPr>
        <w:t xml:space="preserve">logotipos recogidos en el apartado </w:t>
      </w:r>
      <w:r>
        <w:rPr>
          <w:rFonts w:ascii="Arial" w:hAnsi="Arial" w:cs="Arial"/>
          <w:bCs/>
          <w:sz w:val="20"/>
          <w:szCs w:val="20"/>
        </w:rPr>
        <w:t>A.</w:t>
      </w:r>
      <w:r w:rsidRPr="000C79EE">
        <w:rPr>
          <w:rFonts w:ascii="Arial" w:hAnsi="Arial" w:cs="Arial"/>
          <w:bCs/>
          <w:sz w:val="20"/>
          <w:szCs w:val="20"/>
        </w:rPr>
        <w:t>1 del presente anexo</w:t>
      </w:r>
      <w:r>
        <w:rPr>
          <w:rFonts w:ascii="Arial" w:hAnsi="Arial" w:cs="Arial"/>
          <w:bCs/>
          <w:sz w:val="20"/>
          <w:szCs w:val="20"/>
        </w:rPr>
        <w:t>.</w:t>
      </w:r>
    </w:p>
    <w:p w14:paraId="20845941" w14:textId="2CB2B5D1" w:rsidR="00637A0D" w:rsidRPr="00C11E02" w:rsidRDefault="00637A0D" w:rsidP="00637A0D">
      <w:pPr>
        <w:pStyle w:val="parrafo1"/>
        <w:numPr>
          <w:ilvl w:val="1"/>
          <w:numId w:val="7"/>
        </w:numPr>
        <w:spacing w:line="360" w:lineRule="auto"/>
        <w:ind w:left="426"/>
        <w:rPr>
          <w:rFonts w:ascii="Arial" w:hAnsi="Arial" w:cs="Arial"/>
          <w:bCs/>
          <w:sz w:val="20"/>
          <w:szCs w:val="20"/>
        </w:rPr>
      </w:pPr>
      <w:r>
        <w:rPr>
          <w:rFonts w:ascii="Arial" w:hAnsi="Arial" w:cs="Arial"/>
          <w:bCs/>
          <w:sz w:val="20"/>
          <w:szCs w:val="20"/>
        </w:rPr>
        <w:t xml:space="preserve">Convocatorias, licitaciones, convenios y documentos jurídicos (a los que hace referencia el art. 9.3.b) de la Orden </w:t>
      </w:r>
      <w:r w:rsidRPr="00637A0D">
        <w:rPr>
          <w:rFonts w:ascii="Arial" w:hAnsi="Arial" w:cs="Arial"/>
          <w:bCs/>
          <w:sz w:val="20"/>
          <w:szCs w:val="20"/>
        </w:rPr>
        <w:t>HFP/1030/2021, de 29 de septiembre, por la que se configura el Sistema de gestión del Plan de Recuperación, Transformación y Resiliencia</w:t>
      </w:r>
      <w:r>
        <w:rPr>
          <w:rFonts w:ascii="Arial" w:hAnsi="Arial" w:cs="Arial"/>
          <w:bCs/>
          <w:sz w:val="20"/>
          <w:szCs w:val="20"/>
        </w:rPr>
        <w:t xml:space="preserve">, se utilizarán los textos, emblemas y </w:t>
      </w:r>
      <w:r w:rsidRPr="000C79EE">
        <w:rPr>
          <w:rFonts w:ascii="Arial" w:hAnsi="Arial" w:cs="Arial"/>
          <w:bCs/>
          <w:sz w:val="20"/>
          <w:szCs w:val="20"/>
        </w:rPr>
        <w:t xml:space="preserve">logotipos recogidos en el apartado </w:t>
      </w:r>
      <w:r>
        <w:rPr>
          <w:rFonts w:ascii="Arial" w:hAnsi="Arial" w:cs="Arial"/>
          <w:bCs/>
          <w:sz w:val="20"/>
          <w:szCs w:val="20"/>
        </w:rPr>
        <w:t>A.</w:t>
      </w:r>
      <w:r w:rsidRPr="000C79EE">
        <w:rPr>
          <w:rFonts w:ascii="Arial" w:hAnsi="Arial" w:cs="Arial"/>
          <w:bCs/>
          <w:sz w:val="20"/>
          <w:szCs w:val="20"/>
        </w:rPr>
        <w:t>1 del presente anexo</w:t>
      </w:r>
    </w:p>
    <w:p w14:paraId="6DE22BE8" w14:textId="5EF5DDC7" w:rsidR="00C11E02" w:rsidRPr="009E6B08" w:rsidRDefault="00BF671E" w:rsidP="00F60CAC">
      <w:pPr>
        <w:pStyle w:val="parrafo1"/>
        <w:numPr>
          <w:ilvl w:val="1"/>
          <w:numId w:val="7"/>
        </w:numPr>
        <w:spacing w:line="360" w:lineRule="auto"/>
        <w:ind w:left="426" w:hanging="284"/>
        <w:rPr>
          <w:rFonts w:ascii="Arial" w:hAnsi="Arial" w:cs="Arial"/>
          <w:bCs/>
          <w:sz w:val="20"/>
          <w:szCs w:val="20"/>
        </w:rPr>
      </w:pPr>
      <w:r w:rsidRPr="00BF671E">
        <w:rPr>
          <w:rFonts w:ascii="Arial" w:hAnsi="Arial" w:cs="Arial"/>
          <w:bCs/>
          <w:noProof/>
          <w:sz w:val="20"/>
          <w:szCs w:val="20"/>
        </w:rPr>
        <mc:AlternateContent>
          <mc:Choice Requires="wps">
            <w:drawing>
              <wp:anchor distT="45720" distB="45720" distL="114300" distR="114300" simplePos="0" relativeHeight="251665408" behindDoc="0" locked="0" layoutInCell="1" allowOverlap="1" wp14:anchorId="68D46A08" wp14:editId="4BD4487F">
                <wp:simplePos x="0" y="0"/>
                <wp:positionH relativeFrom="column">
                  <wp:posOffset>-2593975</wp:posOffset>
                </wp:positionH>
                <wp:positionV relativeFrom="paragraph">
                  <wp:posOffset>2540</wp:posOffset>
                </wp:positionV>
                <wp:extent cx="3829050" cy="285115"/>
                <wp:effectExtent l="317" t="0" r="318" b="317"/>
                <wp:wrapSquare wrapText="bothSides"/>
                <wp:docPr id="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3829050" cy="285115"/>
                        </a:xfrm>
                        <a:prstGeom prst="rect">
                          <a:avLst/>
                        </a:prstGeom>
                        <a:solidFill>
                          <a:srgbClr val="FFFFFF"/>
                        </a:solidFill>
                        <a:ln w="9525">
                          <a:noFill/>
                          <a:miter lim="800000"/>
                          <a:headEnd/>
                          <a:tailEnd/>
                        </a:ln>
                      </wps:spPr>
                      <wps:txbx>
                        <w:txbxContent>
                          <w:p w14:paraId="24CDE3BE" w14:textId="77C3EB14" w:rsidR="00BF671E" w:rsidRPr="00BF671E" w:rsidRDefault="00BF671E">
                            <w:r w:rsidRPr="00BF671E">
                              <w:rPr>
                                <w:rFonts w:ascii="Arial" w:hAnsi="Arial" w:cs="Arial"/>
                                <w:color w:val="808080"/>
                              </w:rPr>
                              <w:t>IAPA: 3279         MODELO: 7973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D46A08" id="_x0000_s1029" type="#_x0000_t202" style="position:absolute;left:0;text-align:left;margin-left:-204.25pt;margin-top:.2pt;width:301.5pt;height:22.45pt;rotation:-90;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" stroked="f">
                <v:textbox>
                  <w:txbxContent>
                    <w:p w14:paraId="24CDE3BE" w14:textId="77C3EB14" w:rsidR="00BF671E" w:rsidRPr="00BF671E" w:rsidRDefault="00BF671E">
                      <w:r w:rsidRPr="00BF671E">
                        <w:rPr>
                          <w:rFonts w:ascii="Arial" w:hAnsi="Arial" w:cs="Arial"/>
                          <w:color w:val="808080"/>
                        </w:rPr>
                        <w:t>IAPA: 3279         MODELO: 7973</w:t>
                      </w:r>
                    </w:p>
                  </w:txbxContent>
                </v:textbox>
                <w10:wrap type="square"/>
              </v:shape>
            </w:pict>
          </mc:Fallback>
        </mc:AlternateContent>
      </w:r>
      <w:r w:rsidR="00E36490">
        <w:rPr>
          <w:rFonts w:ascii="Arial" w:hAnsi="Arial" w:cs="Arial"/>
          <w:sz w:val="20"/>
          <w:szCs w:val="20"/>
        </w:rPr>
        <w:t xml:space="preserve">Cuando proceda, </w:t>
      </w:r>
      <w:r w:rsidR="00C11E02">
        <w:rPr>
          <w:rFonts w:ascii="Arial" w:hAnsi="Arial" w:cs="Arial"/>
          <w:sz w:val="20"/>
          <w:szCs w:val="20"/>
        </w:rPr>
        <w:t>se indicará la siguiente cláusula de exención de responsabilidad</w:t>
      </w:r>
      <w:r w:rsidR="00F60CAC">
        <w:rPr>
          <w:rFonts w:ascii="Arial" w:hAnsi="Arial" w:cs="Arial"/>
          <w:sz w:val="20"/>
          <w:szCs w:val="20"/>
        </w:rPr>
        <w:t xml:space="preserve"> </w:t>
      </w:r>
      <w:r w:rsidR="00F60CAC" w:rsidRPr="00F60CAC">
        <w:rPr>
          <w:rFonts w:ascii="Arial" w:hAnsi="Arial" w:cs="Arial"/>
          <w:sz w:val="20"/>
          <w:szCs w:val="20"/>
        </w:rPr>
        <w:t xml:space="preserve">(traducida a las lenguas locales, si procede): «Financiado por la Unión Europea - </w:t>
      </w:r>
      <w:proofErr w:type="spellStart"/>
      <w:r w:rsidR="00F60CAC" w:rsidRPr="00F60CAC">
        <w:rPr>
          <w:rFonts w:ascii="Arial" w:hAnsi="Arial" w:cs="Arial"/>
          <w:sz w:val="20"/>
          <w:szCs w:val="20"/>
        </w:rPr>
        <w:t>NextGenerationEU</w:t>
      </w:r>
      <w:proofErr w:type="spellEnd"/>
      <w:r w:rsidR="00F60CAC" w:rsidRPr="00F60CAC">
        <w:rPr>
          <w:rFonts w:ascii="Arial" w:hAnsi="Arial" w:cs="Arial"/>
          <w:sz w:val="20"/>
          <w:szCs w:val="20"/>
        </w:rPr>
        <w:t>. Sin embargo, los puntos de vista y las opiniones expresadas son únicamente los del autor o autores y no reflejan necesariamente los de la Unión Europea o la Comisión Europea. Ni la Unión Europea ni la Comisión Europea pueden ser consideradas responsables de las mismas».</w:t>
      </w:r>
    </w:p>
    <w:p w14:paraId="71B33971" w14:textId="77777777" w:rsidR="009C0B3B" w:rsidRDefault="009C0B3B" w:rsidP="00B453E0">
      <w:pPr>
        <w:spacing w:line="360" w:lineRule="auto"/>
        <w:jc w:val="both"/>
        <w:rPr>
          <w:rFonts w:ascii="Arial" w:hAnsi="Arial" w:cs="Arial"/>
        </w:rPr>
      </w:pPr>
    </w:p>
    <w:p w14:paraId="5BA63C17" w14:textId="77777777" w:rsidR="00834C45" w:rsidRDefault="00834C45">
      <w:pPr>
        <w:rPr>
          <w:rFonts w:ascii="Arial" w:hAnsi="Arial" w:cs="Arial"/>
          <w:b/>
          <w:bCs/>
        </w:rPr>
      </w:pPr>
      <w:r>
        <w:rPr>
          <w:rFonts w:ascii="Arial" w:hAnsi="Arial" w:cs="Arial"/>
          <w:b/>
          <w:bCs/>
        </w:rPr>
        <w:br w:type="page"/>
      </w:r>
    </w:p>
    <w:p w14:paraId="269D5CFF" w14:textId="3B47E65A" w:rsidR="00C27960" w:rsidRDefault="00C27960">
      <w:pPr>
        <w:rPr>
          <w:rFonts w:ascii="Arial" w:hAnsi="Arial" w:cs="Arial"/>
          <w:b/>
          <w:bCs/>
        </w:rPr>
      </w:pPr>
      <w:r>
        <w:rPr>
          <w:rFonts w:ascii="Arial" w:hAnsi="Arial" w:cs="Arial"/>
          <w:b/>
          <w:bCs/>
        </w:rPr>
        <w:lastRenderedPageBreak/>
        <w:t>B. COLOR Y TIPOGRAFÍA</w:t>
      </w:r>
    </w:p>
    <w:p w14:paraId="5C4A4562" w14:textId="505CE7FB" w:rsidR="00920A79" w:rsidRDefault="00BF671E" w:rsidP="00C27960">
      <w:pPr>
        <w:jc w:val="center"/>
        <w:rPr>
          <w:rFonts w:ascii="Arial" w:eastAsia="Times New Roman" w:hAnsi="Arial" w:cs="Arial"/>
          <w:b/>
          <w:bCs/>
          <w:lang w:eastAsia="es-ES"/>
        </w:rPr>
      </w:pPr>
      <w:r w:rsidRPr="00BF671E">
        <w:rPr>
          <w:rFonts w:ascii="Arial" w:hAnsi="Arial" w:cs="Arial"/>
          <w:b/>
          <w:bCs/>
          <w:noProof/>
        </w:rPr>
        <mc:AlternateContent>
          <mc:Choice Requires="wps">
            <w:drawing>
              <wp:anchor distT="45720" distB="45720" distL="114300" distR="114300" simplePos="0" relativeHeight="251667456" behindDoc="0" locked="0" layoutInCell="1" allowOverlap="1" wp14:anchorId="0DF2E670" wp14:editId="0D97D85A">
                <wp:simplePos x="0" y="0"/>
                <wp:positionH relativeFrom="column">
                  <wp:posOffset>-1796415</wp:posOffset>
                </wp:positionH>
                <wp:positionV relativeFrom="paragraph">
                  <wp:posOffset>4088130</wp:posOffset>
                </wp:positionV>
                <wp:extent cx="2232660" cy="266700"/>
                <wp:effectExtent l="0" t="7620" r="7620" b="7620"/>
                <wp:wrapSquare wrapText="bothSides"/>
                <wp:docPr id="6"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2232660" cy="266700"/>
                        </a:xfrm>
                        <a:prstGeom prst="rect">
                          <a:avLst/>
                        </a:prstGeom>
                        <a:solidFill>
                          <a:srgbClr val="FFFFFF"/>
                        </a:solidFill>
                        <a:ln w="9525">
                          <a:noFill/>
                          <a:miter lim="800000"/>
                          <a:headEnd/>
                          <a:tailEnd/>
                        </a:ln>
                      </wps:spPr>
                      <wps:txbx>
                        <w:txbxContent>
                          <w:p w14:paraId="29EDFCDE" w14:textId="5DC52A53" w:rsidR="00BF671E" w:rsidRDefault="00BF671E">
                            <w:r w:rsidRPr="00BF671E">
                              <w:rPr>
                                <w:rFonts w:ascii="Arial" w:hAnsi="Arial" w:cs="Arial"/>
                                <w:color w:val="808080"/>
                              </w:rPr>
                              <w:t>IAPA: 3279         MODELO: 7973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F2E670" id="_x0000_s1030" type="#_x0000_t202" style="position:absolute;left:0;text-align:left;margin-left:-141.45pt;margin-top:321.9pt;width:175.8pt;height:21pt;rotation:-90;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" stroked="f">
                <v:textbox>
                  <w:txbxContent>
                    <w:p w14:paraId="29EDFCDE" w14:textId="5DC52A53" w:rsidR="00BF671E" w:rsidRDefault="00BF671E">
                      <w:r w:rsidRPr="00BF671E">
                        <w:rPr>
                          <w:rFonts w:ascii="Arial" w:hAnsi="Arial" w:cs="Arial"/>
                          <w:color w:val="808080"/>
                        </w:rPr>
                        <w:t>IAPA: 3279         MODELO: 7973</w:t>
                      </w:r>
                    </w:p>
                  </w:txbxContent>
                </v:textbox>
                <w10:wrap type="square"/>
              </v:shape>
            </w:pict>
          </mc:Fallback>
        </mc:AlternateContent>
      </w:r>
      <w:r w:rsidR="00C27960" w:rsidRPr="00C27960">
        <w:rPr>
          <w:rFonts w:ascii="Arial" w:hAnsi="Arial" w:cs="Arial"/>
          <w:b/>
          <w:bCs/>
          <w:noProof/>
          <w:lang w:eastAsia="es-ES"/>
        </w:rPr>
        <w:drawing>
          <wp:inline distT="0" distB="0" distL="0" distR="0" wp14:anchorId="6B202E25" wp14:editId="1930A6E7">
            <wp:extent cx="3565277" cy="6056338"/>
            <wp:effectExtent l="0" t="0" r="0" b="1905"/>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595648" cy="6107930"/>
                    </a:xfrm>
                    <a:prstGeom prst="rect">
                      <a:avLst/>
                    </a:prstGeom>
                  </pic:spPr>
                </pic:pic>
              </a:graphicData>
            </a:graphic>
          </wp:inline>
        </w:drawing>
      </w:r>
      <w:r w:rsidR="00920A79">
        <w:rPr>
          <w:rFonts w:ascii="Arial" w:hAnsi="Arial" w:cs="Arial"/>
          <w:b/>
          <w:bCs/>
        </w:rPr>
        <w:br w:type="page"/>
      </w:r>
    </w:p>
    <w:p w14:paraId="3182B356" w14:textId="283D7B38" w:rsidR="0034239D" w:rsidRPr="0034239D" w:rsidRDefault="00C27960" w:rsidP="0034239D">
      <w:pPr>
        <w:pStyle w:val="parrafo1"/>
        <w:spacing w:line="360" w:lineRule="auto"/>
        <w:ind w:firstLine="0"/>
        <w:rPr>
          <w:rFonts w:ascii="Arial" w:hAnsi="Arial" w:cs="Arial"/>
          <w:b/>
          <w:bCs/>
          <w:sz w:val="20"/>
          <w:szCs w:val="20"/>
        </w:rPr>
      </w:pPr>
      <w:r>
        <w:rPr>
          <w:rFonts w:ascii="Arial" w:hAnsi="Arial" w:cs="Arial"/>
          <w:b/>
          <w:bCs/>
          <w:sz w:val="20"/>
          <w:szCs w:val="20"/>
        </w:rPr>
        <w:lastRenderedPageBreak/>
        <w:t>C</w:t>
      </w:r>
      <w:r w:rsidR="0034239D" w:rsidRPr="0034239D">
        <w:rPr>
          <w:rFonts w:ascii="Arial" w:hAnsi="Arial" w:cs="Arial"/>
          <w:b/>
          <w:bCs/>
          <w:sz w:val="20"/>
          <w:szCs w:val="20"/>
        </w:rPr>
        <w:t xml:space="preserve">. </w:t>
      </w:r>
      <w:r w:rsidR="0034239D">
        <w:rPr>
          <w:rFonts w:ascii="Arial" w:hAnsi="Arial" w:cs="Arial"/>
          <w:b/>
          <w:bCs/>
          <w:sz w:val="20"/>
          <w:szCs w:val="20"/>
        </w:rPr>
        <w:t>MODELO DE CARTEL</w:t>
      </w:r>
      <w:r w:rsidR="0034239D" w:rsidRPr="0034239D">
        <w:rPr>
          <w:rFonts w:ascii="Arial" w:hAnsi="Arial" w:cs="Arial"/>
          <w:b/>
          <w:bCs/>
          <w:sz w:val="20"/>
          <w:szCs w:val="20"/>
        </w:rPr>
        <w:t xml:space="preserve"> </w:t>
      </w:r>
    </w:p>
    <w:p w14:paraId="65816EC0" w14:textId="59ACD9B3" w:rsidR="0034239D" w:rsidRPr="009C0B3B" w:rsidRDefault="00BF671E" w:rsidP="00B453E0">
      <w:pPr>
        <w:spacing w:line="360" w:lineRule="auto"/>
        <w:jc w:val="both"/>
        <w:rPr>
          <w:rFonts w:ascii="Arial" w:hAnsi="Arial" w:cs="Arial"/>
        </w:rPr>
      </w:pPr>
      <w:r w:rsidRPr="00BF671E">
        <w:rPr>
          <w:rFonts w:ascii="Arial" w:hAnsi="Arial" w:cs="Arial"/>
          <w:b/>
          <w:bCs/>
          <w:noProof/>
        </w:rPr>
        <mc:AlternateContent>
          <mc:Choice Requires="wps">
            <w:drawing>
              <wp:anchor distT="45720" distB="45720" distL="114300" distR="114300" simplePos="0" relativeHeight="251669504" behindDoc="0" locked="0" layoutInCell="1" allowOverlap="1" wp14:anchorId="3C96C557" wp14:editId="525D5398">
                <wp:simplePos x="0" y="0"/>
                <wp:positionH relativeFrom="column">
                  <wp:posOffset>-1988820</wp:posOffset>
                </wp:positionH>
                <wp:positionV relativeFrom="paragraph">
                  <wp:posOffset>3712210</wp:posOffset>
                </wp:positionV>
                <wp:extent cx="2473960" cy="280670"/>
                <wp:effectExtent l="0" t="8255" r="0" b="0"/>
                <wp:wrapSquare wrapText="bothSides"/>
                <wp:docPr id="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2473960" cy="280670"/>
                        </a:xfrm>
                        <a:prstGeom prst="rect">
                          <a:avLst/>
                        </a:prstGeom>
                        <a:solidFill>
                          <a:srgbClr val="FFFFFF"/>
                        </a:solidFill>
                        <a:ln w="9525">
                          <a:noFill/>
                          <a:miter lim="800000"/>
                          <a:headEnd/>
                          <a:tailEnd/>
                        </a:ln>
                      </wps:spPr>
                      <wps:txbx>
                        <w:txbxContent>
                          <w:p w14:paraId="47B4B725" w14:textId="2AA1F4E0" w:rsidR="00BF671E" w:rsidRDefault="00BF671E">
                            <w:r w:rsidRPr="00BF671E">
                              <w:rPr>
                                <w:rFonts w:ascii="Arial" w:hAnsi="Arial" w:cs="Arial"/>
                                <w:color w:val="808080"/>
                              </w:rPr>
                              <w:t>IAPA: 3279         MODELO: 7973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C96C557" id="_x0000_s1031" type="#_x0000_t202" style="position:absolute;left:0;text-align:left;margin-left:-156.6pt;margin-top:292.3pt;width:194.8pt;height:22.1pt;rotation:-90;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" stroked="f">
                <v:textbox>
                  <w:txbxContent>
                    <w:p w14:paraId="47B4B725" w14:textId="2AA1F4E0" w:rsidR="00BF671E" w:rsidRDefault="00BF671E">
                      <w:r w:rsidRPr="00BF671E">
                        <w:rPr>
                          <w:rFonts w:ascii="Arial" w:hAnsi="Arial" w:cs="Arial"/>
                          <w:color w:val="808080"/>
                        </w:rPr>
                        <w:t>IAPA: 3279         MODELO: 7973</w:t>
                      </w:r>
                    </w:p>
                  </w:txbxContent>
                </v:textbox>
                <w10:wrap type="square"/>
              </v:shape>
            </w:pict>
          </mc:Fallback>
        </mc:AlternateContent>
      </w:r>
      <w:bookmarkStart w:id="0" w:name="_GoBack"/>
      <w:r w:rsidR="00271DDE" w:rsidRPr="00271DDE">
        <w:rPr>
          <w:rFonts w:ascii="Arial" w:hAnsi="Arial" w:cs="Arial"/>
          <w:noProof/>
          <w:lang w:eastAsia="es-ES"/>
        </w:rPr>
        <w:drawing>
          <wp:inline distT="0" distB="0" distL="0" distR="0" wp14:anchorId="4C3FF826" wp14:editId="4D1FB10E">
            <wp:extent cx="5296639" cy="7868748"/>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296639" cy="7868748"/>
                    </a:xfrm>
                    <a:prstGeom prst="rect">
                      <a:avLst/>
                    </a:prstGeom>
                  </pic:spPr>
                </pic:pic>
              </a:graphicData>
            </a:graphic>
          </wp:inline>
        </w:drawing>
      </w:r>
      <w:bookmarkEnd w:id="0"/>
    </w:p>
    <w:sectPr w:rsidR="0034239D" w:rsidRPr="009C0B3B" w:rsidSect="00920A79">
      <w:headerReference w:type="even" r:id="rId14"/>
      <w:headerReference w:type="default" r:id="rId15"/>
      <w:footerReference w:type="even" r:id="rId16"/>
      <w:footerReference w:type="default" r:id="rId17"/>
      <w:headerReference w:type="first" r:id="rId18"/>
      <w:footerReference w:type="first" r:id="rId19"/>
      <w:pgSz w:w="11906" w:h="16838"/>
      <w:pgMar w:top="2410"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2C4559" w14:textId="77777777" w:rsidR="00920A79" w:rsidRDefault="00920A79" w:rsidP="00920A79">
      <w:r>
        <w:separator/>
      </w:r>
    </w:p>
  </w:endnote>
  <w:endnote w:type="continuationSeparator" w:id="0">
    <w:p w14:paraId="68A4CFEC" w14:textId="77777777" w:rsidR="00920A79" w:rsidRDefault="00920A79" w:rsidP="00920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9FF6A2" w14:textId="77777777" w:rsidR="00054B07" w:rsidRDefault="00054B07">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A7A90C" w14:textId="7FDC39FB" w:rsidR="00E50F66" w:rsidRPr="00E50F66" w:rsidRDefault="00E50F66" w:rsidP="00E50F66">
    <w:pPr>
      <w:pStyle w:val="Piedepgina"/>
      <w:jc w:val="right"/>
      <w:rPr>
        <w:rFonts w:ascii="Arial" w:hAnsi="Arial" w:cs="Arial"/>
        <w:sz w:val="18"/>
      </w:rPr>
    </w:pPr>
    <w:r w:rsidRPr="005B7E49">
      <w:rPr>
        <w:rFonts w:ascii="Arial" w:hAnsi="Arial" w:cs="Arial"/>
        <w:sz w:val="18"/>
      </w:rPr>
      <w:t xml:space="preserve">Página </w:t>
    </w:r>
    <w:r w:rsidRPr="005B7E49">
      <w:rPr>
        <w:rFonts w:ascii="Arial" w:hAnsi="Arial" w:cs="Arial"/>
        <w:sz w:val="18"/>
      </w:rPr>
      <w:fldChar w:fldCharType="begin"/>
    </w:r>
    <w:r w:rsidRPr="005B7E49">
      <w:rPr>
        <w:rFonts w:ascii="Arial" w:hAnsi="Arial" w:cs="Arial"/>
        <w:sz w:val="18"/>
      </w:rPr>
      <w:instrText>PAGE   \* MERGEFORMAT</w:instrText>
    </w:r>
    <w:r w:rsidRPr="005B7E49">
      <w:rPr>
        <w:rFonts w:ascii="Arial" w:hAnsi="Arial" w:cs="Arial"/>
        <w:sz w:val="18"/>
      </w:rPr>
      <w:fldChar w:fldCharType="separate"/>
    </w:r>
    <w:r w:rsidR="00BF671E">
      <w:rPr>
        <w:rFonts w:ascii="Arial" w:hAnsi="Arial" w:cs="Arial"/>
        <w:noProof/>
        <w:sz w:val="18"/>
      </w:rPr>
      <w:t>6</w:t>
    </w:r>
    <w:r w:rsidRPr="005B7E49">
      <w:rPr>
        <w:rFonts w:ascii="Arial" w:hAnsi="Arial" w:cs="Arial"/>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9268E" w14:textId="77777777" w:rsidR="00054B07" w:rsidRDefault="00054B07">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052D11" w14:textId="77777777" w:rsidR="00920A79" w:rsidRDefault="00920A79" w:rsidP="00920A79">
      <w:r>
        <w:separator/>
      </w:r>
    </w:p>
  </w:footnote>
  <w:footnote w:type="continuationSeparator" w:id="0">
    <w:p w14:paraId="3A0C620D" w14:textId="77777777" w:rsidR="00920A79" w:rsidRDefault="00920A79" w:rsidP="00920A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A8E04" w14:textId="77777777" w:rsidR="00054B07" w:rsidRDefault="00054B07">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FC01F" w14:textId="6C80FFC6" w:rsidR="00920A79" w:rsidRDefault="00054B07">
    <w:pPr>
      <w:pStyle w:val="Encabezado"/>
    </w:pPr>
    <w:r>
      <w:rPr>
        <w:noProof/>
        <w:sz w:val="24"/>
        <w:szCs w:val="24"/>
        <w:lang w:eastAsia="es-ES"/>
      </w:rPr>
      <w:drawing>
        <wp:anchor distT="0" distB="0" distL="114300" distR="114300" simplePos="0" relativeHeight="251659264" behindDoc="0" locked="0" layoutInCell="1" allowOverlap="1" wp14:anchorId="52A54F0D" wp14:editId="7033D089">
          <wp:simplePos x="0" y="0"/>
          <wp:positionH relativeFrom="page">
            <wp:posOffset>484517</wp:posOffset>
          </wp:positionH>
          <wp:positionV relativeFrom="paragraph">
            <wp:posOffset>141978</wp:posOffset>
          </wp:positionV>
          <wp:extent cx="6776720" cy="619125"/>
          <wp:effectExtent l="0" t="0" r="5080" b="9525"/>
          <wp:wrapNone/>
          <wp:docPr id="20" name="Imagen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upo 2"/>
                  <pic:cNvPicPr>
                    <a:picLocks noChangeArrowheads="1"/>
                  </pic:cNvPicPr>
                </pic:nvPicPr>
                <pic:blipFill>
                  <a:blip r:embed="rId1">
                    <a:extLst>
                      <a:ext uri="{28A0092B-C50C-407E-A947-70E740481C1C}">
                        <a14:useLocalDpi xmlns:a14="http://schemas.microsoft.com/office/drawing/2010/main" val="0"/>
                      </a:ext>
                    </a:extLst>
                  </a:blip>
                  <a:srcRect r="-66"/>
                  <a:stretch>
                    <a:fillRect/>
                  </a:stretch>
                </pic:blipFill>
                <pic:spPr bwMode="auto">
                  <a:xfrm>
                    <a:off x="0" y="0"/>
                    <a:ext cx="6776720" cy="61912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016DCE" w14:textId="77777777" w:rsidR="00054B07" w:rsidRDefault="00054B07">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911F2"/>
    <w:multiLevelType w:val="hybridMultilevel"/>
    <w:tmpl w:val="DA1E742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EBD68AB"/>
    <w:multiLevelType w:val="hybridMultilevel"/>
    <w:tmpl w:val="566A9386"/>
    <w:lvl w:ilvl="0" w:tplc="0C0A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ACE62BD"/>
    <w:multiLevelType w:val="hybridMultilevel"/>
    <w:tmpl w:val="9B72DAD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ED3C97F2">
      <w:start w:val="1"/>
      <w:numFmt w:val="ordinal"/>
      <w:lvlText w:val="%3."/>
      <w:lvlJc w:val="right"/>
      <w:pPr>
        <w:ind w:left="2160" w:hanging="180"/>
      </w:pPr>
      <w:rPr>
        <w:rFont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0A735D4"/>
    <w:multiLevelType w:val="hybridMultilevel"/>
    <w:tmpl w:val="CF9E94B0"/>
    <w:lvl w:ilvl="0" w:tplc="FFFFFFFF">
      <w:start w:val="1"/>
      <w:numFmt w:val="decimal"/>
      <w:lvlText w:val="%1."/>
      <w:lvlJc w:val="left"/>
      <w:pPr>
        <w:ind w:left="720" w:hanging="360"/>
      </w:pPr>
      <w:rPr>
        <w:rFonts w:hint="default"/>
      </w:rPr>
    </w:lvl>
    <w:lvl w:ilvl="1" w:tplc="0C0A000F">
      <w:start w:val="1"/>
      <w:numFmt w:val="decimal"/>
      <w:lvlText w:val="%2."/>
      <w:lvlJc w:val="left"/>
      <w:pPr>
        <w:ind w:left="1440" w:hanging="360"/>
      </w:pPr>
    </w:lvl>
    <w:lvl w:ilvl="2" w:tplc="0C0A0017">
      <w:start w:val="1"/>
      <w:numFmt w:val="lowerLetter"/>
      <w:lvlText w:val="%3)"/>
      <w:lvlJc w:val="left"/>
      <w:pPr>
        <w:ind w:left="2160" w:hanging="180"/>
      </w:pPr>
      <w:rPr>
        <w:rFonts w:hint="default"/>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70E5F24"/>
    <w:multiLevelType w:val="multilevel"/>
    <w:tmpl w:val="44528724"/>
    <w:lvl w:ilvl="0">
      <w:start w:val="1"/>
      <w:numFmt w:val="decimal"/>
      <w:pStyle w:val="Ttulo2numerado"/>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A727174"/>
    <w:multiLevelType w:val="hybridMultilevel"/>
    <w:tmpl w:val="7C821EF8"/>
    <w:lvl w:ilvl="0" w:tplc="125E0BD6">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4B7C1150"/>
    <w:multiLevelType w:val="hybridMultilevel"/>
    <w:tmpl w:val="9CA4ABC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ED3C97F2">
      <w:start w:val="1"/>
      <w:numFmt w:val="ordinal"/>
      <w:lvlText w:val="%3."/>
      <w:lvlJc w:val="right"/>
      <w:pPr>
        <w:ind w:left="2160" w:hanging="180"/>
      </w:pPr>
      <w:rPr>
        <w:rFont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09455CA"/>
    <w:multiLevelType w:val="hybridMultilevel"/>
    <w:tmpl w:val="E3DE5ED0"/>
    <w:lvl w:ilvl="0" w:tplc="EEC2246C">
      <w:start w:val="1"/>
      <w:numFmt w:val="decimal"/>
      <w:pStyle w:val="Ttulo1numerado"/>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7"/>
  </w:num>
  <w:num w:numId="2">
    <w:abstractNumId w:val="7"/>
  </w:num>
  <w:num w:numId="3">
    <w:abstractNumId w:val="5"/>
  </w:num>
  <w:num w:numId="4">
    <w:abstractNumId w:val="4"/>
  </w:num>
  <w:num w:numId="5">
    <w:abstractNumId w:val="1"/>
  </w:num>
  <w:num w:numId="6">
    <w:abstractNumId w:val="6"/>
  </w:num>
  <w:num w:numId="7">
    <w:abstractNumId w:val="3"/>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EC7"/>
    <w:rsid w:val="00054B07"/>
    <w:rsid w:val="00085495"/>
    <w:rsid w:val="000C792D"/>
    <w:rsid w:val="000C79EE"/>
    <w:rsid w:val="00102259"/>
    <w:rsid w:val="001468EA"/>
    <w:rsid w:val="001B38B3"/>
    <w:rsid w:val="001B4B5E"/>
    <w:rsid w:val="001C62C5"/>
    <w:rsid w:val="00271DDE"/>
    <w:rsid w:val="0033252E"/>
    <w:rsid w:val="003354E0"/>
    <w:rsid w:val="0034239D"/>
    <w:rsid w:val="003B12FC"/>
    <w:rsid w:val="003F68BB"/>
    <w:rsid w:val="00436B6A"/>
    <w:rsid w:val="00445C7D"/>
    <w:rsid w:val="00570BB0"/>
    <w:rsid w:val="00637A0D"/>
    <w:rsid w:val="00655C91"/>
    <w:rsid w:val="00660AFA"/>
    <w:rsid w:val="006855D5"/>
    <w:rsid w:val="00686ED7"/>
    <w:rsid w:val="006E7A5E"/>
    <w:rsid w:val="007161BA"/>
    <w:rsid w:val="00785E04"/>
    <w:rsid w:val="007A23C1"/>
    <w:rsid w:val="00834C45"/>
    <w:rsid w:val="008724CB"/>
    <w:rsid w:val="008C61E8"/>
    <w:rsid w:val="008D1236"/>
    <w:rsid w:val="008E7C8F"/>
    <w:rsid w:val="00920A79"/>
    <w:rsid w:val="009A4D50"/>
    <w:rsid w:val="009C0B3B"/>
    <w:rsid w:val="009E6B08"/>
    <w:rsid w:val="009F1013"/>
    <w:rsid w:val="00AA1F41"/>
    <w:rsid w:val="00AA38CD"/>
    <w:rsid w:val="00B23CCD"/>
    <w:rsid w:val="00B453E0"/>
    <w:rsid w:val="00BF671E"/>
    <w:rsid w:val="00C04649"/>
    <w:rsid w:val="00C11E02"/>
    <w:rsid w:val="00C27960"/>
    <w:rsid w:val="00C516F4"/>
    <w:rsid w:val="00CE6348"/>
    <w:rsid w:val="00D009E9"/>
    <w:rsid w:val="00D31EF0"/>
    <w:rsid w:val="00D66EC7"/>
    <w:rsid w:val="00D90492"/>
    <w:rsid w:val="00E00C8D"/>
    <w:rsid w:val="00E04E24"/>
    <w:rsid w:val="00E36490"/>
    <w:rsid w:val="00E50F66"/>
    <w:rsid w:val="00EA5AED"/>
    <w:rsid w:val="00ED1A7C"/>
    <w:rsid w:val="00F21513"/>
    <w:rsid w:val="00F60CAC"/>
    <w:rsid w:val="00FD52F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14C6259A"/>
  <w15:chartTrackingRefBased/>
  <w15:docId w15:val="{6C318F74-6523-4D68-886D-2CEC3476A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es-E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1F41"/>
  </w:style>
  <w:style w:type="paragraph" w:styleId="Ttulo1">
    <w:name w:val="heading 1"/>
    <w:basedOn w:val="Normal"/>
    <w:next w:val="Normal"/>
    <w:link w:val="Ttulo1Car"/>
    <w:qFormat/>
    <w:rsid w:val="00AA1F4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nhideWhenUsed/>
    <w:qFormat/>
    <w:rsid w:val="00AA1F41"/>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qFormat/>
    <w:rsid w:val="00AA1F41"/>
    <w:pPr>
      <w:keepNext/>
      <w:ind w:firstLine="705"/>
      <w:jc w:val="both"/>
      <w:outlineLvl w:val="2"/>
    </w:pPr>
    <w:rPr>
      <w:rFonts w:eastAsia="Times New Roman"/>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comentario">
    <w:name w:val="annotation text"/>
    <w:basedOn w:val="Normal"/>
    <w:link w:val="TextocomentarioCar"/>
    <w:uiPriority w:val="99"/>
    <w:unhideWhenUsed/>
    <w:rsid w:val="00AA1F41"/>
    <w:pPr>
      <w:jc w:val="both"/>
    </w:pPr>
    <w:rPr>
      <w:rFonts w:ascii="Arial" w:hAnsi="Arial"/>
      <w:sz w:val="22"/>
    </w:rPr>
  </w:style>
  <w:style w:type="character" w:customStyle="1" w:styleId="TextocomentarioCar">
    <w:name w:val="Texto comentario Car"/>
    <w:basedOn w:val="Fuentedeprrafopredeter"/>
    <w:link w:val="Textocomentario"/>
    <w:uiPriority w:val="99"/>
    <w:rsid w:val="00AA1F41"/>
    <w:rPr>
      <w:rFonts w:ascii="Arial" w:hAnsi="Arial"/>
      <w:szCs w:val="20"/>
      <w:lang w:eastAsia="es-ES"/>
    </w:rPr>
  </w:style>
  <w:style w:type="character" w:customStyle="1" w:styleId="EstiloCorreo19">
    <w:name w:val="EstiloCorreo19"/>
    <w:semiHidden/>
    <w:rsid w:val="00AA1F41"/>
    <w:rPr>
      <w:rFonts w:ascii="Arial" w:hAnsi="Arial" w:cs="Arial"/>
      <w:color w:val="auto"/>
      <w:sz w:val="20"/>
      <w:szCs w:val="20"/>
    </w:rPr>
  </w:style>
  <w:style w:type="paragraph" w:customStyle="1" w:styleId="Default">
    <w:name w:val="Default"/>
    <w:uiPriority w:val="99"/>
    <w:semiHidden/>
    <w:rsid w:val="00AA1F41"/>
    <w:pPr>
      <w:autoSpaceDE w:val="0"/>
      <w:autoSpaceDN w:val="0"/>
      <w:adjustRightInd w:val="0"/>
    </w:pPr>
    <w:rPr>
      <w:rFonts w:ascii="Calibri" w:hAnsi="Calibri" w:cs="Calibri"/>
      <w:color w:val="000000"/>
      <w:sz w:val="24"/>
      <w:szCs w:val="24"/>
    </w:rPr>
  </w:style>
  <w:style w:type="character" w:customStyle="1" w:styleId="control-label2">
    <w:name w:val="control-label2"/>
    <w:basedOn w:val="Fuentedeprrafopredeter"/>
    <w:rsid w:val="00AA1F41"/>
    <w:rPr>
      <w:b w:val="0"/>
      <w:bCs w:val="0"/>
      <w:color w:val="666666"/>
    </w:rPr>
  </w:style>
  <w:style w:type="paragraph" w:customStyle="1" w:styleId="Estilo1">
    <w:name w:val="Estilo1"/>
    <w:basedOn w:val="Normal"/>
    <w:qFormat/>
    <w:rsid w:val="00AA1F41"/>
    <w:pPr>
      <w:spacing w:before="240" w:line="276" w:lineRule="auto"/>
      <w:jc w:val="both"/>
    </w:pPr>
    <w:rPr>
      <w:rFonts w:ascii="Arial" w:eastAsia="Times New Roman" w:hAnsi="Arial"/>
    </w:rPr>
  </w:style>
  <w:style w:type="paragraph" w:customStyle="1" w:styleId="Ttulo1numerado">
    <w:name w:val="Título 1 numerado"/>
    <w:basedOn w:val="Ttulo1"/>
    <w:link w:val="Ttulo1numeradoCar"/>
    <w:qFormat/>
    <w:rsid w:val="00AA1F41"/>
    <w:pPr>
      <w:numPr>
        <w:numId w:val="2"/>
      </w:numPr>
    </w:pPr>
  </w:style>
  <w:style w:type="character" w:customStyle="1" w:styleId="Ttulo1numeradoCar">
    <w:name w:val="Título 1 numerado Car"/>
    <w:basedOn w:val="Ttulo1Car"/>
    <w:link w:val="Ttulo1numerado"/>
    <w:rsid w:val="00AA1F41"/>
    <w:rPr>
      <w:rFonts w:asciiTheme="majorHAnsi" w:eastAsiaTheme="majorEastAsia" w:hAnsiTheme="majorHAnsi" w:cstheme="majorBidi"/>
      <w:color w:val="2E74B5" w:themeColor="accent1" w:themeShade="BF"/>
      <w:sz w:val="32"/>
      <w:szCs w:val="32"/>
      <w:lang w:eastAsia="es-ES"/>
    </w:rPr>
  </w:style>
  <w:style w:type="character" w:customStyle="1" w:styleId="Ttulo1Car">
    <w:name w:val="Título 1 Car"/>
    <w:basedOn w:val="Fuentedeprrafopredeter"/>
    <w:link w:val="Ttulo1"/>
    <w:rsid w:val="00AA1F41"/>
    <w:rPr>
      <w:rFonts w:asciiTheme="majorHAnsi" w:eastAsiaTheme="majorEastAsia" w:hAnsiTheme="majorHAnsi" w:cstheme="majorBidi"/>
      <w:color w:val="2E74B5" w:themeColor="accent1" w:themeShade="BF"/>
      <w:sz w:val="32"/>
      <w:szCs w:val="32"/>
      <w:lang w:eastAsia="es-ES"/>
    </w:rPr>
  </w:style>
  <w:style w:type="paragraph" w:customStyle="1" w:styleId="Comentariotexto-Mariu">
    <w:name w:val="Comentario texto-Mariu"/>
    <w:basedOn w:val="Textocomentario"/>
    <w:link w:val="Comentariotexto-MariuCar"/>
    <w:qFormat/>
    <w:rsid w:val="00AA1F41"/>
    <w:rPr>
      <w:rFonts w:eastAsia="Times New Roman"/>
    </w:rPr>
  </w:style>
  <w:style w:type="character" w:customStyle="1" w:styleId="Comentariotexto-MariuCar">
    <w:name w:val="Comentario texto-Mariu Car"/>
    <w:basedOn w:val="TextocomentarioCar"/>
    <w:link w:val="Comentariotexto-Mariu"/>
    <w:rsid w:val="00AA1F41"/>
    <w:rPr>
      <w:rFonts w:ascii="Arial" w:eastAsia="Times New Roman" w:hAnsi="Arial" w:cs="Times New Roman"/>
      <w:szCs w:val="20"/>
      <w:lang w:eastAsia="es-ES"/>
    </w:rPr>
  </w:style>
  <w:style w:type="character" w:customStyle="1" w:styleId="Ttulo2Car">
    <w:name w:val="Título 2 Car"/>
    <w:basedOn w:val="Fuentedeprrafopredeter"/>
    <w:link w:val="Ttulo2"/>
    <w:rsid w:val="00AA1F41"/>
    <w:rPr>
      <w:rFonts w:asciiTheme="majorHAnsi" w:eastAsiaTheme="majorEastAsia" w:hAnsiTheme="majorHAnsi" w:cstheme="majorBidi"/>
      <w:color w:val="2E74B5" w:themeColor="accent1" w:themeShade="BF"/>
      <w:sz w:val="26"/>
      <w:szCs w:val="26"/>
      <w:lang w:eastAsia="es-ES"/>
    </w:rPr>
  </w:style>
  <w:style w:type="character" w:customStyle="1" w:styleId="Ttulo3Car">
    <w:name w:val="Título 3 Car"/>
    <w:basedOn w:val="Fuentedeprrafopredeter"/>
    <w:link w:val="Ttulo3"/>
    <w:rsid w:val="00AA1F41"/>
    <w:rPr>
      <w:rFonts w:ascii="Times New Roman" w:eastAsia="Times New Roman" w:hAnsi="Times New Roman" w:cs="Times New Roman"/>
      <w:sz w:val="24"/>
      <w:szCs w:val="20"/>
      <w:lang w:eastAsia="es-ES"/>
    </w:rPr>
  </w:style>
  <w:style w:type="paragraph" w:styleId="TDC1">
    <w:name w:val="toc 1"/>
    <w:basedOn w:val="Normal"/>
    <w:next w:val="Normal"/>
    <w:autoRedefine/>
    <w:uiPriority w:val="39"/>
    <w:unhideWhenUsed/>
    <w:rsid w:val="00AA1F41"/>
    <w:pPr>
      <w:spacing w:after="100"/>
    </w:pPr>
    <w:rPr>
      <w:rFonts w:eastAsia="Times New Roman"/>
    </w:rPr>
  </w:style>
  <w:style w:type="paragraph" w:styleId="TDC2">
    <w:name w:val="toc 2"/>
    <w:basedOn w:val="Normal"/>
    <w:next w:val="Normal"/>
    <w:autoRedefine/>
    <w:uiPriority w:val="39"/>
    <w:unhideWhenUsed/>
    <w:rsid w:val="00AA1F41"/>
    <w:pPr>
      <w:spacing w:after="100" w:line="259" w:lineRule="auto"/>
      <w:ind w:left="220"/>
    </w:pPr>
    <w:rPr>
      <w:rFonts w:asciiTheme="minorHAnsi" w:eastAsiaTheme="minorEastAsia" w:hAnsiTheme="minorHAnsi"/>
      <w:sz w:val="22"/>
      <w:szCs w:val="22"/>
    </w:rPr>
  </w:style>
  <w:style w:type="paragraph" w:styleId="TDC3">
    <w:name w:val="toc 3"/>
    <w:basedOn w:val="Normal"/>
    <w:next w:val="Normal"/>
    <w:autoRedefine/>
    <w:uiPriority w:val="39"/>
    <w:unhideWhenUsed/>
    <w:rsid w:val="00AA1F41"/>
    <w:pPr>
      <w:spacing w:after="100" w:line="259" w:lineRule="auto"/>
      <w:ind w:left="440"/>
    </w:pPr>
    <w:rPr>
      <w:rFonts w:asciiTheme="minorHAnsi" w:eastAsiaTheme="minorEastAsia" w:hAnsiTheme="minorHAnsi"/>
      <w:sz w:val="22"/>
      <w:szCs w:val="22"/>
    </w:rPr>
  </w:style>
  <w:style w:type="paragraph" w:styleId="Encabezado">
    <w:name w:val="header"/>
    <w:basedOn w:val="Normal"/>
    <w:link w:val="EncabezadoCar"/>
    <w:rsid w:val="00AA1F41"/>
    <w:pPr>
      <w:tabs>
        <w:tab w:val="center" w:pos="4252"/>
        <w:tab w:val="right" w:pos="8504"/>
      </w:tabs>
    </w:pPr>
    <w:rPr>
      <w:rFonts w:eastAsia="Times New Roman"/>
    </w:rPr>
  </w:style>
  <w:style w:type="character" w:customStyle="1" w:styleId="EncabezadoCar">
    <w:name w:val="Encabezado Car"/>
    <w:basedOn w:val="Fuentedeprrafopredeter"/>
    <w:link w:val="Encabezado"/>
    <w:rsid w:val="00AA1F41"/>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rsid w:val="00AA1F41"/>
    <w:pPr>
      <w:tabs>
        <w:tab w:val="center" w:pos="4252"/>
        <w:tab w:val="right" w:pos="8504"/>
      </w:tabs>
    </w:pPr>
    <w:rPr>
      <w:rFonts w:eastAsia="Times New Roman"/>
    </w:rPr>
  </w:style>
  <w:style w:type="character" w:customStyle="1" w:styleId="PiedepginaCar">
    <w:name w:val="Pie de página Car"/>
    <w:basedOn w:val="Fuentedeprrafopredeter"/>
    <w:link w:val="Piedepgina"/>
    <w:uiPriority w:val="99"/>
    <w:rsid w:val="00AA1F41"/>
    <w:rPr>
      <w:rFonts w:ascii="Times New Roman" w:eastAsia="Times New Roman" w:hAnsi="Times New Roman" w:cs="Times New Roman"/>
      <w:sz w:val="20"/>
      <w:szCs w:val="20"/>
      <w:lang w:eastAsia="es-ES"/>
    </w:rPr>
  </w:style>
  <w:style w:type="character" w:styleId="Refdecomentario">
    <w:name w:val="annotation reference"/>
    <w:basedOn w:val="Fuentedeprrafopredeter"/>
    <w:uiPriority w:val="99"/>
    <w:semiHidden/>
    <w:unhideWhenUsed/>
    <w:rsid w:val="00AA1F41"/>
    <w:rPr>
      <w:sz w:val="16"/>
      <w:szCs w:val="16"/>
    </w:rPr>
  </w:style>
  <w:style w:type="character" w:styleId="Hipervnculo">
    <w:name w:val="Hyperlink"/>
    <w:rsid w:val="00AA1F41"/>
    <w:rPr>
      <w:color w:val="0000FF"/>
      <w:u w:val="single"/>
    </w:rPr>
  </w:style>
  <w:style w:type="character" w:styleId="Textoennegrita">
    <w:name w:val="Strong"/>
    <w:basedOn w:val="Fuentedeprrafopredeter"/>
    <w:qFormat/>
    <w:rsid w:val="00AA1F41"/>
    <w:rPr>
      <w:rFonts w:ascii="Arial" w:hAnsi="Arial"/>
      <w:b/>
      <w:bCs/>
    </w:rPr>
  </w:style>
  <w:style w:type="paragraph" w:styleId="NormalWeb">
    <w:name w:val="Normal (Web)"/>
    <w:basedOn w:val="Normal"/>
    <w:uiPriority w:val="99"/>
    <w:unhideWhenUsed/>
    <w:rsid w:val="00AA1F41"/>
    <w:pPr>
      <w:spacing w:before="100" w:beforeAutospacing="1" w:after="100" w:afterAutospacing="1"/>
    </w:pPr>
    <w:rPr>
      <w:rFonts w:eastAsia="Times New Roman"/>
      <w:sz w:val="24"/>
      <w:szCs w:val="24"/>
    </w:rPr>
  </w:style>
  <w:style w:type="paragraph" w:styleId="Asuntodelcomentario">
    <w:name w:val="annotation subject"/>
    <w:basedOn w:val="Textocomentario"/>
    <w:next w:val="Textocomentario"/>
    <w:link w:val="AsuntodelcomentarioCar"/>
    <w:semiHidden/>
    <w:unhideWhenUsed/>
    <w:rsid w:val="00AA1F41"/>
    <w:rPr>
      <w:rFonts w:eastAsia="Times New Roman"/>
      <w:b/>
      <w:bCs/>
    </w:rPr>
  </w:style>
  <w:style w:type="character" w:customStyle="1" w:styleId="AsuntodelcomentarioCar">
    <w:name w:val="Asunto del comentario Car"/>
    <w:basedOn w:val="TextocomentarioCar"/>
    <w:link w:val="Asuntodelcomentario"/>
    <w:semiHidden/>
    <w:rsid w:val="00AA1F41"/>
    <w:rPr>
      <w:rFonts w:ascii="Arial" w:eastAsia="Times New Roman" w:hAnsi="Arial" w:cs="Times New Roman"/>
      <w:b/>
      <w:bCs/>
      <w:szCs w:val="20"/>
      <w:lang w:eastAsia="es-ES"/>
    </w:rPr>
  </w:style>
  <w:style w:type="paragraph" w:styleId="Textodeglobo">
    <w:name w:val="Balloon Text"/>
    <w:basedOn w:val="Normal"/>
    <w:link w:val="TextodegloboCar"/>
    <w:semiHidden/>
    <w:rsid w:val="00AA1F41"/>
    <w:rPr>
      <w:rFonts w:ascii="Tahoma" w:eastAsia="Times New Roman" w:hAnsi="Tahoma" w:cs="Tahoma"/>
      <w:sz w:val="16"/>
      <w:szCs w:val="16"/>
    </w:rPr>
  </w:style>
  <w:style w:type="character" w:customStyle="1" w:styleId="TextodegloboCar">
    <w:name w:val="Texto de globo Car"/>
    <w:basedOn w:val="Fuentedeprrafopredeter"/>
    <w:link w:val="Textodeglobo"/>
    <w:semiHidden/>
    <w:rsid w:val="00AA1F41"/>
    <w:rPr>
      <w:rFonts w:ascii="Tahoma" w:eastAsia="Times New Roman" w:hAnsi="Tahoma" w:cs="Tahoma"/>
      <w:sz w:val="16"/>
      <w:szCs w:val="16"/>
      <w:lang w:eastAsia="es-ES"/>
    </w:rPr>
  </w:style>
  <w:style w:type="table" w:styleId="Tablaconcuadrcula">
    <w:name w:val="Table Grid"/>
    <w:basedOn w:val="Tablanormal"/>
    <w:rsid w:val="00AA1F41"/>
    <w:rPr>
      <w:rFonts w:eastAsia="Times New Roman"/>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AA1F41"/>
    <w:pPr>
      <w:spacing w:after="200" w:line="276" w:lineRule="auto"/>
      <w:ind w:left="720"/>
      <w:contextualSpacing/>
    </w:pPr>
    <w:rPr>
      <w:rFonts w:ascii="Calibri" w:eastAsia="Calibri" w:hAnsi="Calibri"/>
      <w:sz w:val="22"/>
      <w:szCs w:val="22"/>
    </w:rPr>
  </w:style>
  <w:style w:type="paragraph" w:styleId="TtulodeTDC">
    <w:name w:val="TOC Heading"/>
    <w:basedOn w:val="Ttulo1"/>
    <w:next w:val="Normal"/>
    <w:uiPriority w:val="39"/>
    <w:unhideWhenUsed/>
    <w:qFormat/>
    <w:rsid w:val="00AA1F41"/>
    <w:pPr>
      <w:spacing w:line="259" w:lineRule="auto"/>
      <w:outlineLvl w:val="9"/>
    </w:pPr>
  </w:style>
  <w:style w:type="paragraph" w:customStyle="1" w:styleId="Ttulo2numerado">
    <w:name w:val="Título 2 numerado"/>
    <w:basedOn w:val="Ttulo2"/>
    <w:link w:val="Ttulo2numeradoCar"/>
    <w:autoRedefine/>
    <w:qFormat/>
    <w:rsid w:val="008C61E8"/>
    <w:pPr>
      <w:numPr>
        <w:numId w:val="4"/>
      </w:numPr>
      <w:ind w:hanging="360"/>
    </w:pPr>
    <w:rPr>
      <w:rFonts w:ascii="Arial" w:hAnsi="Arial"/>
      <w:sz w:val="22"/>
    </w:rPr>
  </w:style>
  <w:style w:type="character" w:customStyle="1" w:styleId="Ttulo2numeradoCar">
    <w:name w:val="Título 2 numerado Car"/>
    <w:basedOn w:val="Ttulo2Car"/>
    <w:link w:val="Ttulo2numerado"/>
    <w:rsid w:val="008C61E8"/>
    <w:rPr>
      <w:rFonts w:ascii="Arial" w:eastAsiaTheme="majorEastAsia" w:hAnsi="Arial" w:cstheme="majorBidi"/>
      <w:color w:val="2E74B5" w:themeColor="accent1" w:themeShade="BF"/>
      <w:sz w:val="22"/>
      <w:szCs w:val="26"/>
      <w:lang w:eastAsia="es-ES"/>
    </w:rPr>
  </w:style>
  <w:style w:type="paragraph" w:customStyle="1" w:styleId="parrafo1">
    <w:name w:val="parrafo1"/>
    <w:basedOn w:val="Normal"/>
    <w:rsid w:val="00B453E0"/>
    <w:pPr>
      <w:spacing w:before="180" w:after="180"/>
      <w:ind w:firstLine="360"/>
      <w:jc w:val="both"/>
    </w:pPr>
    <w:rPr>
      <w:rFonts w:eastAsia="Times New Roman"/>
      <w:sz w:val="24"/>
      <w:szCs w:val="24"/>
      <w:lang w:eastAsia="es-ES"/>
    </w:rPr>
  </w:style>
  <w:style w:type="character" w:styleId="Hipervnculovisitado">
    <w:name w:val="FollowedHyperlink"/>
    <w:basedOn w:val="Fuentedeprrafopredeter"/>
    <w:semiHidden/>
    <w:unhideWhenUsed/>
    <w:rsid w:val="00834C4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opa.eu/european-union/about-eu/symbols/flag_es" TargetMode="Externa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publications.europa.eu/code/es/es-5000100.htm" TargetMode="Externa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tramitacastillayleon.jcyl.es"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www.tramitacastillayleon.jcyl.es"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planderecuperacion.gob.es/identidad-visual"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258</TotalTime>
  <Pages>6</Pages>
  <Words>1269</Words>
  <Characters>6984</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
    </vt:vector>
  </TitlesOfParts>
  <Company>Junta de Castilla y León</Company>
  <LinksUpToDate>false</LinksUpToDate>
  <CharactersWithSpaces>8237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Eugenia Marinas Benavides</dc:creator>
  <cp:keywords/>
  <dc:description/>
  <cp:lastModifiedBy>Sandra Tejo Tartilan</cp:lastModifiedBy>
  <cp:revision>33</cp:revision>
  <dcterms:created xsi:type="dcterms:W3CDTF">2022-02-08T16:21:00Z</dcterms:created>
  <dcterms:modified xsi:type="dcterms:W3CDTF">2022-04-08T11:13:00Z</dcterms:modified>
</cp:coreProperties>
</file>